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9A3" w:rsidRPr="001E3DB3" w:rsidRDefault="003C47E0">
      <w:pPr>
        <w:rPr>
          <w:rFonts w:ascii="Times New Roman" w:hAnsi="Times New Roman"/>
        </w:rPr>
      </w:pPr>
      <w:r w:rsidRPr="001E3DB3">
        <w:rPr>
          <w:rFonts w:ascii="Times New Roman" w:hAnsi="Times New Roman"/>
        </w:rPr>
        <w:t>AVALIK PÖÖRDUMINE</w:t>
      </w:r>
    </w:p>
    <w:p w:rsidR="006F58C1" w:rsidRPr="001E3DB3" w:rsidRDefault="006F58C1">
      <w:pPr>
        <w:rPr>
          <w:rFonts w:ascii="Times New Roman" w:hAnsi="Times New Roman"/>
        </w:rPr>
      </w:pPr>
    </w:p>
    <w:p w:rsidR="006F58C1" w:rsidRPr="001E3DB3" w:rsidRDefault="006F58C1">
      <w:pPr>
        <w:rPr>
          <w:rFonts w:ascii="Times New Roman" w:hAnsi="Times New Roman"/>
        </w:rPr>
      </w:pPr>
      <w:r w:rsidRPr="001E3DB3">
        <w:rPr>
          <w:rFonts w:ascii="Times New Roman" w:hAnsi="Times New Roman"/>
        </w:rPr>
        <w:t xml:space="preserve">Jüri Ratas </w:t>
      </w:r>
    </w:p>
    <w:p w:rsidR="006F58C1" w:rsidRPr="001E3DB3" w:rsidRDefault="006F58C1">
      <w:pPr>
        <w:rPr>
          <w:rFonts w:ascii="Times New Roman" w:hAnsi="Times New Roman"/>
        </w:rPr>
      </w:pPr>
      <w:r w:rsidRPr="001E3DB3">
        <w:rPr>
          <w:rFonts w:ascii="Times New Roman" w:hAnsi="Times New Roman"/>
        </w:rPr>
        <w:t>EV peaminister</w:t>
      </w:r>
    </w:p>
    <w:p w:rsidR="006F58C1" w:rsidRPr="001E3DB3" w:rsidRDefault="006F58C1">
      <w:pPr>
        <w:rPr>
          <w:rFonts w:ascii="Times New Roman" w:hAnsi="Times New Roman"/>
        </w:rPr>
      </w:pPr>
      <w:r w:rsidRPr="001E3DB3">
        <w:rPr>
          <w:rFonts w:ascii="Times New Roman" w:hAnsi="Times New Roman"/>
        </w:rPr>
        <w:t>Eiki Nestor</w:t>
      </w:r>
    </w:p>
    <w:p w:rsidR="006F58C1" w:rsidRPr="001E3DB3" w:rsidRDefault="006F58C1">
      <w:pPr>
        <w:rPr>
          <w:rFonts w:ascii="Times New Roman" w:hAnsi="Times New Roman"/>
        </w:rPr>
      </w:pPr>
      <w:r w:rsidRPr="001E3DB3">
        <w:rPr>
          <w:rFonts w:ascii="Times New Roman" w:hAnsi="Times New Roman"/>
        </w:rPr>
        <w:t>Riigikogu esimees</w:t>
      </w:r>
    </w:p>
    <w:p w:rsidR="003C47E0" w:rsidRPr="001E3DB3" w:rsidRDefault="003C47E0">
      <w:pPr>
        <w:rPr>
          <w:rFonts w:ascii="Times New Roman" w:hAnsi="Times New Roman"/>
        </w:rPr>
      </w:pPr>
    </w:p>
    <w:p w:rsidR="003C47E0" w:rsidRPr="001E3DB3" w:rsidRDefault="003C47E0" w:rsidP="00625AF2">
      <w:pPr>
        <w:pStyle w:val="Default"/>
        <w:jc w:val="both"/>
        <w:rPr>
          <w:sz w:val="23"/>
          <w:szCs w:val="23"/>
        </w:rPr>
      </w:pPr>
      <w:r w:rsidRPr="001E3DB3">
        <w:t>Eesti Meremeeste Sõlt</w:t>
      </w:r>
      <w:r w:rsidR="006F58C1" w:rsidRPr="001E3DB3">
        <w:t>umatu Ametiühing</w:t>
      </w:r>
      <w:r w:rsidR="0059337E" w:rsidRPr="001E3DB3">
        <w:t>u</w:t>
      </w:r>
      <w:r w:rsidR="006F58C1" w:rsidRPr="001E3DB3">
        <w:t xml:space="preserve"> (EMSA) </w:t>
      </w:r>
      <w:r w:rsidR="0059337E" w:rsidRPr="001E3DB3">
        <w:t xml:space="preserve">juhatus </w:t>
      </w:r>
      <w:r w:rsidR="006F58C1" w:rsidRPr="001E3DB3">
        <w:t>taotleb Rail Balticu kiirraudtee projekti peatamist täna kavandatud kujul kuni selgub, mis läheb antud raudtee ülevalpidamine maksumaksjatele maksma peale tema kavandatu</w:t>
      </w:r>
      <w:r w:rsidR="00625AF2" w:rsidRPr="001E3DB3">
        <w:t>d valmimist. L</w:t>
      </w:r>
      <w:r w:rsidR="006F58C1" w:rsidRPr="001E3DB3">
        <w:t xml:space="preserve">ähtuvalt </w:t>
      </w:r>
      <w:r w:rsidR="006F58C1" w:rsidRPr="001E3DB3">
        <w:rPr>
          <w:sz w:val="23"/>
          <w:szCs w:val="23"/>
        </w:rPr>
        <w:t>Euroopa Parlamendi ja nõukogu direktiivist 201</w:t>
      </w:r>
      <w:r w:rsidR="008E5B06" w:rsidRPr="001E3DB3">
        <w:rPr>
          <w:sz w:val="23"/>
          <w:szCs w:val="23"/>
        </w:rPr>
        <w:t xml:space="preserve">2/34/EL </w:t>
      </w:r>
      <w:r w:rsidR="006F58C1" w:rsidRPr="001E3DB3">
        <w:rPr>
          <w:sz w:val="23"/>
          <w:szCs w:val="23"/>
        </w:rPr>
        <w:t xml:space="preserve">, </w:t>
      </w:r>
      <w:r w:rsidR="00625AF2" w:rsidRPr="001E3DB3">
        <w:rPr>
          <w:sz w:val="23"/>
          <w:szCs w:val="23"/>
        </w:rPr>
        <w:t xml:space="preserve">peab </w:t>
      </w:r>
      <w:r w:rsidR="006F58C1" w:rsidRPr="001E3DB3">
        <w:rPr>
          <w:sz w:val="23"/>
          <w:szCs w:val="23"/>
        </w:rPr>
        <w:t>EestiVabariik tagama raudtee</w:t>
      </w:r>
      <w:r w:rsidR="008E5B06" w:rsidRPr="001E3DB3">
        <w:rPr>
          <w:sz w:val="23"/>
          <w:szCs w:val="23"/>
        </w:rPr>
        <w:t xml:space="preserve"> </w:t>
      </w:r>
      <w:r w:rsidR="00625AF2" w:rsidRPr="001E3DB3">
        <w:rPr>
          <w:sz w:val="23"/>
          <w:szCs w:val="23"/>
        </w:rPr>
        <w:t>infrastruktuuri</w:t>
      </w:r>
      <w:r w:rsidR="006F58C1" w:rsidRPr="001E3DB3">
        <w:rPr>
          <w:sz w:val="23"/>
          <w:szCs w:val="23"/>
        </w:rPr>
        <w:t>ettevõtjale tulude ja kulude tasakaalu. Tänase seisuga puudu</w:t>
      </w:r>
      <w:r w:rsidR="00625AF2" w:rsidRPr="001E3DB3">
        <w:rPr>
          <w:sz w:val="23"/>
          <w:szCs w:val="23"/>
        </w:rPr>
        <w:t xml:space="preserve">b projektil igasugune </w:t>
      </w:r>
      <w:r w:rsidR="006F58C1" w:rsidRPr="001E3DB3">
        <w:rPr>
          <w:sz w:val="23"/>
          <w:szCs w:val="23"/>
        </w:rPr>
        <w:t>äriplaan ja mitmete transpordi valdkonnas tegutsejate hinnangul, ei jätku kiirraudtee kulude-tulude tasakaalu saavutamiseks ei</w:t>
      </w:r>
      <w:r w:rsidR="00B94B7C" w:rsidRPr="001E3DB3">
        <w:rPr>
          <w:sz w:val="23"/>
          <w:szCs w:val="23"/>
        </w:rPr>
        <w:t xml:space="preserve"> reisijaid ega kaubavoogusid.</w:t>
      </w:r>
    </w:p>
    <w:p w:rsidR="006F58C1" w:rsidRPr="001E3DB3" w:rsidRDefault="006F58C1" w:rsidP="00625AF2">
      <w:pPr>
        <w:pStyle w:val="Default"/>
        <w:jc w:val="both"/>
      </w:pPr>
    </w:p>
    <w:p w:rsidR="003C47E0" w:rsidRPr="001E3DB3" w:rsidRDefault="006F58C1" w:rsidP="00625AF2">
      <w:pPr>
        <w:jc w:val="both"/>
        <w:rPr>
          <w:rFonts w:ascii="Times New Roman" w:hAnsi="Times New Roman"/>
        </w:rPr>
      </w:pPr>
      <w:r w:rsidRPr="001E3DB3">
        <w:rPr>
          <w:rFonts w:ascii="Times New Roman" w:hAnsi="Times New Roman"/>
        </w:rPr>
        <w:t>Meile ei ole selge</w:t>
      </w:r>
      <w:r w:rsidR="003C47E0" w:rsidRPr="001E3DB3">
        <w:rPr>
          <w:rFonts w:ascii="Times New Roman" w:hAnsi="Times New Roman"/>
        </w:rPr>
        <w:t>, millistel argumentidel põhineb uue kiirraudtee rajamise põhjendatus</w:t>
      </w:r>
      <w:r w:rsidR="00625AF2" w:rsidRPr="001E3DB3">
        <w:rPr>
          <w:rFonts w:ascii="Times New Roman" w:hAnsi="Times New Roman"/>
        </w:rPr>
        <w:t>,</w:t>
      </w:r>
      <w:r w:rsidR="003F336D" w:rsidRPr="001E3DB3">
        <w:rPr>
          <w:rFonts w:ascii="Times New Roman" w:hAnsi="Times New Roman"/>
        </w:rPr>
        <w:t xml:space="preserve"> kavandatud kujul (Pärnu trass)</w:t>
      </w:r>
      <w:r w:rsidR="00625AF2" w:rsidRPr="001E3DB3">
        <w:rPr>
          <w:rFonts w:ascii="Times New Roman" w:hAnsi="Times New Roman"/>
        </w:rPr>
        <w:t>,</w:t>
      </w:r>
      <w:r w:rsidR="003C47E0" w:rsidRPr="001E3DB3">
        <w:rPr>
          <w:rFonts w:ascii="Times New Roman" w:hAnsi="Times New Roman"/>
        </w:rPr>
        <w:t xml:space="preserve"> olukorras, milles me ei suuda ilma tõrgeteta üleval pidada isegi olemasolevat raudtee taristut. </w:t>
      </w:r>
      <w:r w:rsidRPr="001E3DB3">
        <w:rPr>
          <w:rFonts w:ascii="Times New Roman" w:hAnsi="Times New Roman"/>
        </w:rPr>
        <w:t xml:space="preserve"> </w:t>
      </w:r>
      <w:r w:rsidR="00625AF2" w:rsidRPr="001E3DB3">
        <w:rPr>
          <w:rFonts w:ascii="Times New Roman" w:hAnsi="Times New Roman"/>
        </w:rPr>
        <w:t xml:space="preserve">Igal juhul on riigipoolne avalik kommunikatsioon ja selgitustöö puudulik ning meenutab hurraaoptimismi stiilis „ industrialiseerime kogu maa“ , maksku, mis maksab hinnaga. </w:t>
      </w:r>
    </w:p>
    <w:p w:rsidR="00172200" w:rsidRPr="001E3DB3" w:rsidRDefault="00172200" w:rsidP="00625AF2">
      <w:pPr>
        <w:jc w:val="both"/>
        <w:rPr>
          <w:rFonts w:ascii="Times New Roman" w:hAnsi="Times New Roman"/>
        </w:rPr>
      </w:pPr>
      <w:r w:rsidRPr="001E3DB3">
        <w:rPr>
          <w:rFonts w:ascii="Times New Roman" w:hAnsi="Times New Roman"/>
        </w:rPr>
        <w:t>Soovime rajada uut raudteed ei tea milleks ja kellele. Lugedes avaldatut, siis võib-olla soomlastele. Kuid sellisel juhul jääb ülesse küsimus, miks peame meie selle „muusika“ eest maksma, nii trassi rajamisel kui edasisel ülalpidamisel.</w:t>
      </w:r>
    </w:p>
    <w:p w:rsidR="003C47E0" w:rsidRPr="001E3DB3" w:rsidRDefault="003C47E0" w:rsidP="00625AF2">
      <w:pPr>
        <w:jc w:val="both"/>
        <w:rPr>
          <w:rFonts w:ascii="Times New Roman" w:hAnsi="Times New Roman"/>
        </w:rPr>
      </w:pPr>
      <w:r w:rsidRPr="001E3DB3">
        <w:rPr>
          <w:rFonts w:ascii="Times New Roman" w:hAnsi="Times New Roman"/>
        </w:rPr>
        <w:t xml:space="preserve">Meile teadaolevalt vajaks olemasolevad raudteetrassid juba ammu kapitaalremonti suurusjärgus 100 miljonit eurot. Teatavasti suudetakse riigipoolselt selleks eraldada rahalisi vahendeid suurusjärgus 10 – 20 miljonit, mis katab vaid hädapärased vajadused trasside ohutuse tagamisel ja reisirongide tänased </w:t>
      </w:r>
      <w:r w:rsidR="00B94B7C" w:rsidRPr="001E3DB3">
        <w:rPr>
          <w:rFonts w:ascii="Times New Roman" w:hAnsi="Times New Roman"/>
        </w:rPr>
        <w:t xml:space="preserve">ebarahuldavad </w:t>
      </w:r>
      <w:r w:rsidRPr="001E3DB3">
        <w:rPr>
          <w:rFonts w:ascii="Times New Roman" w:hAnsi="Times New Roman"/>
        </w:rPr>
        <w:t>kiirused</w:t>
      </w:r>
      <w:r w:rsidR="00B94B7C" w:rsidRPr="001E3DB3">
        <w:rPr>
          <w:rFonts w:ascii="Times New Roman" w:hAnsi="Times New Roman"/>
        </w:rPr>
        <w:t xml:space="preserve"> riigisisestel liinidel</w:t>
      </w:r>
      <w:r w:rsidRPr="001E3DB3">
        <w:rPr>
          <w:rFonts w:ascii="Times New Roman" w:hAnsi="Times New Roman"/>
        </w:rPr>
        <w:t>.</w:t>
      </w:r>
    </w:p>
    <w:p w:rsidR="008F4545" w:rsidRPr="001E3DB3" w:rsidRDefault="003C47E0" w:rsidP="00625AF2">
      <w:pPr>
        <w:jc w:val="both"/>
        <w:rPr>
          <w:rFonts w:ascii="Times New Roman" w:hAnsi="Times New Roman"/>
        </w:rPr>
      </w:pPr>
      <w:r w:rsidRPr="001E3DB3">
        <w:rPr>
          <w:rFonts w:ascii="Times New Roman" w:hAnsi="Times New Roman"/>
        </w:rPr>
        <w:t xml:space="preserve">Rail Baltica rajamiseks on kavandatud </w:t>
      </w:r>
      <w:r w:rsidR="00CA5A84" w:rsidRPr="001E3DB3">
        <w:rPr>
          <w:rFonts w:ascii="Times New Roman" w:hAnsi="Times New Roman"/>
        </w:rPr>
        <w:t>üle miljardi eurone i</w:t>
      </w:r>
      <w:r w:rsidR="00B94B7C" w:rsidRPr="001E3DB3">
        <w:rPr>
          <w:rFonts w:ascii="Times New Roman" w:hAnsi="Times New Roman"/>
        </w:rPr>
        <w:t>nvesteering, millest vähemalt 18</w:t>
      </w:r>
      <w:r w:rsidR="008F4545" w:rsidRPr="001E3DB3">
        <w:rPr>
          <w:rFonts w:ascii="Times New Roman" w:hAnsi="Times New Roman"/>
        </w:rPr>
        <w:t xml:space="preserve">% </w:t>
      </w:r>
      <w:r w:rsidR="00B94B7C" w:rsidRPr="001E3DB3">
        <w:rPr>
          <w:rFonts w:ascii="Times New Roman" w:hAnsi="Times New Roman"/>
        </w:rPr>
        <w:t xml:space="preserve">ehk mitte vähem kui 200 milj.eruot (2015.a. aug. hinnang) </w:t>
      </w:r>
      <w:r w:rsidR="008F4545" w:rsidRPr="001E3DB3">
        <w:rPr>
          <w:rFonts w:ascii="Times New Roman" w:hAnsi="Times New Roman"/>
        </w:rPr>
        <w:t>tuleb katta Eesti maksumaksjal läbi meie Riigikassa. Sellele lisanduvad iga-aastased riigi poolt kaetavad trassi ülalpidamiskulud, erinevatel hinnangutel suurusjärgus 10 – 30 miljonit eurot, sest rahalist tasuvust pole ekspertide hinnangutel trassi rajamisele järgneval 30 aastal loota.</w:t>
      </w:r>
      <w:r w:rsidR="003F336D" w:rsidRPr="001E3DB3">
        <w:rPr>
          <w:rFonts w:ascii="Times New Roman" w:hAnsi="Times New Roman"/>
        </w:rPr>
        <w:t xml:space="preserve"> Arusaamatu suurusjärguga on järgmiseks, 2017.a., kavandatud 52 miln. eurot kuigi rahandusminister alles 27.08.2015 oma kirjatükis viitab 30,7 mln.eurole, millest Eesti omaosalus pidi olema 5,11 mln.</w:t>
      </w:r>
    </w:p>
    <w:p w:rsidR="008F4545" w:rsidRPr="001E3DB3" w:rsidRDefault="008F4545" w:rsidP="00625AF2">
      <w:pPr>
        <w:jc w:val="both"/>
        <w:rPr>
          <w:rFonts w:ascii="Times New Roman" w:hAnsi="Times New Roman"/>
        </w:rPr>
      </w:pPr>
      <w:r w:rsidRPr="001E3DB3">
        <w:rPr>
          <w:rFonts w:ascii="Times New Roman" w:hAnsi="Times New Roman"/>
        </w:rPr>
        <w:t>Euroopa transpordisüsteemi analüüsidest on teada, et Kesk-Euroopa , kuhu peaks viima ka RB raudtee, on maantee-ja raudteetranspordi trassidest ning nende kaudu veetavate kaupade mahust ummistunud ning pidevad ajakaod kaubavoo sõlmpu</w:t>
      </w:r>
      <w:r w:rsidR="00B94B7C" w:rsidRPr="001E3DB3">
        <w:rPr>
          <w:rFonts w:ascii="Times New Roman" w:hAnsi="Times New Roman"/>
        </w:rPr>
        <w:t>nktides on tavapärane. Juba 2011.a.</w:t>
      </w:r>
      <w:r w:rsidR="007116D3" w:rsidRPr="001E3DB3">
        <w:rPr>
          <w:rFonts w:ascii="Times New Roman" w:hAnsi="Times New Roman"/>
        </w:rPr>
        <w:t xml:space="preserve"> nn. Valges Raamatus</w:t>
      </w:r>
      <w:r w:rsidR="008E5B06" w:rsidRPr="001E3DB3">
        <w:rPr>
          <w:rFonts w:ascii="Times New Roman" w:hAnsi="Times New Roman"/>
        </w:rPr>
        <w:t xml:space="preserve"> </w:t>
      </w:r>
      <w:r w:rsidRPr="001E3DB3">
        <w:rPr>
          <w:rFonts w:ascii="Times New Roman" w:hAnsi="Times New Roman"/>
        </w:rPr>
        <w:t xml:space="preserve"> võttis EL seetõttu suuna meretranspordi eelisarendamisele koos siseveeteedega. Eeltoodu valguses on taaskord kum</w:t>
      </w:r>
      <w:r w:rsidR="00172200" w:rsidRPr="001E3DB3">
        <w:rPr>
          <w:rFonts w:ascii="Times New Roman" w:hAnsi="Times New Roman"/>
        </w:rPr>
        <w:t>mastav RB raudteetrassi kui sell</w:t>
      </w:r>
      <w:r w:rsidRPr="001E3DB3">
        <w:rPr>
          <w:rFonts w:ascii="Times New Roman" w:hAnsi="Times New Roman"/>
        </w:rPr>
        <w:t>ise vajaduse õigustamine põhja-l</w:t>
      </w:r>
      <w:r w:rsidR="00B94B7C" w:rsidRPr="001E3DB3">
        <w:rPr>
          <w:rFonts w:ascii="Times New Roman" w:hAnsi="Times New Roman"/>
        </w:rPr>
        <w:t>õuna suunalise kaubavoo veoks</w:t>
      </w:r>
      <w:r w:rsidR="007116D3" w:rsidRPr="001E3DB3">
        <w:rPr>
          <w:rFonts w:ascii="Times New Roman" w:hAnsi="Times New Roman"/>
        </w:rPr>
        <w:t xml:space="preserve"> merele avatud Eesti Vabariigis ehk rannikuriigis.</w:t>
      </w:r>
    </w:p>
    <w:p w:rsidR="003C47E0" w:rsidRPr="001E3DB3" w:rsidRDefault="008F4545" w:rsidP="00625AF2">
      <w:pPr>
        <w:jc w:val="both"/>
        <w:rPr>
          <w:rFonts w:ascii="Times New Roman" w:hAnsi="Times New Roman"/>
        </w:rPr>
      </w:pPr>
      <w:r w:rsidRPr="001E3DB3">
        <w:rPr>
          <w:rFonts w:ascii="Times New Roman" w:hAnsi="Times New Roman"/>
        </w:rPr>
        <w:t xml:space="preserve">Eestil puudub oma kaubalaevastik. Juba 2012 aastal kinnitas Vabariigi Valitsus merenduse riikliku arengukava, milles nähti ette </w:t>
      </w:r>
      <w:r w:rsidR="00EF194A" w:rsidRPr="001E3DB3">
        <w:rPr>
          <w:rFonts w:ascii="Times New Roman" w:hAnsi="Times New Roman"/>
        </w:rPr>
        <w:t xml:space="preserve">kodumaistele reederitele konkurentsivõimelise ettevõtluskeskkonna loomine. Tänaseni ei ole selles osas tegudeni jõutud ja meil pole jätkuvalt omamaist kaubalaevas- tikku. Seetõttu jääb laekumata  ka oluline lisandväärtus sektorist, mis on kuultatud EL-s prioriteetseks ja eelisarendatavaks valdkonnaks. Kus on terve mõistus, et kulutada sadu miljoneid kiirraudteele kui </w:t>
      </w:r>
      <w:r w:rsidR="00EF194A" w:rsidRPr="001E3DB3">
        <w:rPr>
          <w:rFonts w:ascii="Times New Roman" w:hAnsi="Times New Roman"/>
        </w:rPr>
        <w:lastRenderedPageBreak/>
        <w:t>transpordi infrastruktuurile, mis hakkab edaspidiselt maksumaksja raha sööma, mitte aga meretranspordi eelisarendamisele, mis võimaldaks täiendava tulu teenimist nii meretranspordi teenuste  turul kui ka seonduvates teenindavates majandusharudes maismaal</w:t>
      </w:r>
      <w:r w:rsidRPr="001E3DB3">
        <w:rPr>
          <w:rFonts w:ascii="Times New Roman" w:hAnsi="Times New Roman"/>
        </w:rPr>
        <w:t xml:space="preserve"> </w:t>
      </w:r>
      <w:r w:rsidR="00EF194A" w:rsidRPr="001E3DB3">
        <w:rPr>
          <w:rFonts w:ascii="Times New Roman" w:hAnsi="Times New Roman"/>
        </w:rPr>
        <w:t>?</w:t>
      </w:r>
    </w:p>
    <w:p w:rsidR="00EF194A" w:rsidRPr="001E3DB3" w:rsidRDefault="00EF194A" w:rsidP="00625AF2">
      <w:pPr>
        <w:jc w:val="both"/>
        <w:rPr>
          <w:rFonts w:ascii="Times New Roman" w:hAnsi="Times New Roman"/>
        </w:rPr>
      </w:pPr>
      <w:r w:rsidRPr="001E3DB3">
        <w:rPr>
          <w:rFonts w:ascii="Times New Roman" w:hAnsi="Times New Roman"/>
        </w:rPr>
        <w:t>Seega lisaks rahvahääletuse taotlusele, teeme käesolevaga Vabariigi Va</w:t>
      </w:r>
      <w:r w:rsidR="007116D3" w:rsidRPr="001E3DB3">
        <w:rPr>
          <w:rFonts w:ascii="Times New Roman" w:hAnsi="Times New Roman"/>
        </w:rPr>
        <w:t>l</w:t>
      </w:r>
      <w:r w:rsidRPr="001E3DB3">
        <w:rPr>
          <w:rFonts w:ascii="Times New Roman" w:hAnsi="Times New Roman"/>
        </w:rPr>
        <w:t>itsusele ka konkreetse ettepaneku – suunata Rail Baltica trassile mõeldud vahendid keskkonnasäästliku ja tulusa meretranspordi eelisarendamiseks Eestis, sealhulgas uue rahvusliku kaubalaevastiku rajamiseks.</w:t>
      </w:r>
      <w:r w:rsidR="00625AF2" w:rsidRPr="001E3DB3">
        <w:rPr>
          <w:rFonts w:ascii="Times New Roman" w:hAnsi="Times New Roman"/>
        </w:rPr>
        <w:t>Nii nagu seda näeb ette EL Valge raamat.</w:t>
      </w:r>
      <w:r w:rsidRPr="001E3DB3">
        <w:rPr>
          <w:rFonts w:ascii="Times New Roman" w:hAnsi="Times New Roman"/>
        </w:rPr>
        <w:t xml:space="preserve"> Laevadel</w:t>
      </w:r>
      <w:r w:rsidR="00172200" w:rsidRPr="001E3DB3">
        <w:rPr>
          <w:rFonts w:ascii="Times New Roman" w:hAnsi="Times New Roman"/>
        </w:rPr>
        <w:t xml:space="preserve"> ja mereteedel ei ole peaaegu piiranguid, kust ja kuhu ning milliseid kaupu vedada.  Ka ei takista mereteid pidi veetavaid kaupu maantee-ja raudtee ummikud vana  Euroopa südames.</w:t>
      </w:r>
      <w:r w:rsidRPr="001E3DB3">
        <w:rPr>
          <w:rFonts w:ascii="Times New Roman" w:hAnsi="Times New Roman"/>
        </w:rPr>
        <w:t xml:space="preserve">  </w:t>
      </w:r>
    </w:p>
    <w:p w:rsidR="007116D3" w:rsidRPr="001E3DB3" w:rsidRDefault="007116D3" w:rsidP="00625AF2">
      <w:pPr>
        <w:jc w:val="both"/>
        <w:rPr>
          <w:rFonts w:ascii="Times New Roman" w:hAnsi="Times New Roman"/>
        </w:rPr>
      </w:pPr>
    </w:p>
    <w:p w:rsidR="007116D3" w:rsidRPr="001E3DB3" w:rsidRDefault="007116D3">
      <w:pPr>
        <w:rPr>
          <w:rFonts w:ascii="Times New Roman" w:hAnsi="Times New Roman"/>
        </w:rPr>
      </w:pPr>
      <w:r w:rsidRPr="001E3DB3">
        <w:rPr>
          <w:rFonts w:ascii="Times New Roman" w:hAnsi="Times New Roman"/>
        </w:rPr>
        <w:t>EMSA juhatuse nimel, Jüri Lember, esimees</w:t>
      </w:r>
    </w:p>
    <w:p w:rsidR="007116D3" w:rsidRPr="001E3DB3" w:rsidRDefault="007116D3">
      <w:pPr>
        <w:rPr>
          <w:rFonts w:ascii="Times New Roman" w:hAnsi="Times New Roman"/>
        </w:rPr>
      </w:pPr>
      <w:r w:rsidRPr="001E3DB3">
        <w:rPr>
          <w:rFonts w:ascii="Times New Roman" w:hAnsi="Times New Roman"/>
        </w:rPr>
        <w:t>Tel.5102507</w:t>
      </w:r>
    </w:p>
    <w:p w:rsidR="007116D3" w:rsidRPr="001E3DB3" w:rsidRDefault="007116D3">
      <w:pPr>
        <w:rPr>
          <w:rFonts w:ascii="Times New Roman" w:hAnsi="Times New Roman"/>
        </w:rPr>
      </w:pPr>
    </w:p>
    <w:sectPr w:rsidR="007116D3" w:rsidRPr="001E3DB3" w:rsidSect="00490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7E0"/>
    <w:rsid w:val="0000542F"/>
    <w:rsid w:val="00006EB8"/>
    <w:rsid w:val="000114A6"/>
    <w:rsid w:val="00024469"/>
    <w:rsid w:val="000277AE"/>
    <w:rsid w:val="00037FF1"/>
    <w:rsid w:val="00044EF6"/>
    <w:rsid w:val="00056906"/>
    <w:rsid w:val="00071F88"/>
    <w:rsid w:val="00086109"/>
    <w:rsid w:val="00086B2D"/>
    <w:rsid w:val="00086B67"/>
    <w:rsid w:val="000B1F19"/>
    <w:rsid w:val="000B2CB7"/>
    <w:rsid w:val="000B50C4"/>
    <w:rsid w:val="000B7754"/>
    <w:rsid w:val="000C1351"/>
    <w:rsid w:val="00102ABF"/>
    <w:rsid w:val="00107ACE"/>
    <w:rsid w:val="0011144D"/>
    <w:rsid w:val="00126C76"/>
    <w:rsid w:val="00133F4D"/>
    <w:rsid w:val="001363DF"/>
    <w:rsid w:val="00136A40"/>
    <w:rsid w:val="0014056D"/>
    <w:rsid w:val="00172200"/>
    <w:rsid w:val="0017231C"/>
    <w:rsid w:val="0017508D"/>
    <w:rsid w:val="001903BB"/>
    <w:rsid w:val="00193A90"/>
    <w:rsid w:val="001A179F"/>
    <w:rsid w:val="001A63CE"/>
    <w:rsid w:val="001B2FF0"/>
    <w:rsid w:val="001B31D9"/>
    <w:rsid w:val="001B5770"/>
    <w:rsid w:val="001C1912"/>
    <w:rsid w:val="001C19A3"/>
    <w:rsid w:val="001D5B20"/>
    <w:rsid w:val="001E3DB3"/>
    <w:rsid w:val="001E594A"/>
    <w:rsid w:val="001F3B9A"/>
    <w:rsid w:val="001F7D85"/>
    <w:rsid w:val="00201699"/>
    <w:rsid w:val="00201BF4"/>
    <w:rsid w:val="002156B3"/>
    <w:rsid w:val="00220639"/>
    <w:rsid w:val="00254205"/>
    <w:rsid w:val="00255C93"/>
    <w:rsid w:val="00256910"/>
    <w:rsid w:val="00264BA5"/>
    <w:rsid w:val="00272600"/>
    <w:rsid w:val="002815D9"/>
    <w:rsid w:val="00290CCC"/>
    <w:rsid w:val="002A67FA"/>
    <w:rsid w:val="002B542E"/>
    <w:rsid w:val="002C4F68"/>
    <w:rsid w:val="002D7E3E"/>
    <w:rsid w:val="002E5AC6"/>
    <w:rsid w:val="0030127F"/>
    <w:rsid w:val="00303437"/>
    <w:rsid w:val="00304F24"/>
    <w:rsid w:val="00310A0C"/>
    <w:rsid w:val="00311316"/>
    <w:rsid w:val="003136C6"/>
    <w:rsid w:val="0033401E"/>
    <w:rsid w:val="00352B59"/>
    <w:rsid w:val="0035301E"/>
    <w:rsid w:val="00360308"/>
    <w:rsid w:val="00376CC2"/>
    <w:rsid w:val="0037732F"/>
    <w:rsid w:val="00395D79"/>
    <w:rsid w:val="003A274A"/>
    <w:rsid w:val="003A76C5"/>
    <w:rsid w:val="003C01CF"/>
    <w:rsid w:val="003C462A"/>
    <w:rsid w:val="003C47E0"/>
    <w:rsid w:val="003C61A1"/>
    <w:rsid w:val="003D662F"/>
    <w:rsid w:val="003F336D"/>
    <w:rsid w:val="003F424A"/>
    <w:rsid w:val="003F4A95"/>
    <w:rsid w:val="0041125A"/>
    <w:rsid w:val="00413BDE"/>
    <w:rsid w:val="00425973"/>
    <w:rsid w:val="00434359"/>
    <w:rsid w:val="00436888"/>
    <w:rsid w:val="00450750"/>
    <w:rsid w:val="00461240"/>
    <w:rsid w:val="00472F8F"/>
    <w:rsid w:val="00480FAA"/>
    <w:rsid w:val="00484D43"/>
    <w:rsid w:val="00490E2D"/>
    <w:rsid w:val="00492389"/>
    <w:rsid w:val="004A71D3"/>
    <w:rsid w:val="004B5200"/>
    <w:rsid w:val="004B7820"/>
    <w:rsid w:val="004C37EC"/>
    <w:rsid w:val="004C475A"/>
    <w:rsid w:val="004D5E67"/>
    <w:rsid w:val="004E1A47"/>
    <w:rsid w:val="004E4FBB"/>
    <w:rsid w:val="004E7156"/>
    <w:rsid w:val="004F6CE3"/>
    <w:rsid w:val="00507F57"/>
    <w:rsid w:val="00512627"/>
    <w:rsid w:val="00514AB4"/>
    <w:rsid w:val="0051509F"/>
    <w:rsid w:val="00534FA5"/>
    <w:rsid w:val="005405AF"/>
    <w:rsid w:val="00547370"/>
    <w:rsid w:val="00551C7C"/>
    <w:rsid w:val="00554690"/>
    <w:rsid w:val="00580D71"/>
    <w:rsid w:val="0059337E"/>
    <w:rsid w:val="005A216D"/>
    <w:rsid w:val="005B3880"/>
    <w:rsid w:val="005B4255"/>
    <w:rsid w:val="005B5231"/>
    <w:rsid w:val="005C7693"/>
    <w:rsid w:val="005D53F3"/>
    <w:rsid w:val="005D768D"/>
    <w:rsid w:val="005E471A"/>
    <w:rsid w:val="0061011C"/>
    <w:rsid w:val="00612E71"/>
    <w:rsid w:val="00613295"/>
    <w:rsid w:val="00616059"/>
    <w:rsid w:val="00625AF2"/>
    <w:rsid w:val="006277C8"/>
    <w:rsid w:val="006400ED"/>
    <w:rsid w:val="00641FA2"/>
    <w:rsid w:val="006567F6"/>
    <w:rsid w:val="00656983"/>
    <w:rsid w:val="00670195"/>
    <w:rsid w:val="00691052"/>
    <w:rsid w:val="006929A9"/>
    <w:rsid w:val="006A5843"/>
    <w:rsid w:val="006B39CC"/>
    <w:rsid w:val="006B4489"/>
    <w:rsid w:val="006C38E2"/>
    <w:rsid w:val="006C57C6"/>
    <w:rsid w:val="006D59D0"/>
    <w:rsid w:val="006E14FE"/>
    <w:rsid w:val="006E36E3"/>
    <w:rsid w:val="006E5A62"/>
    <w:rsid w:val="006E739E"/>
    <w:rsid w:val="006F08C5"/>
    <w:rsid w:val="006F2D66"/>
    <w:rsid w:val="006F45ED"/>
    <w:rsid w:val="006F58C1"/>
    <w:rsid w:val="006F5FBC"/>
    <w:rsid w:val="006F6077"/>
    <w:rsid w:val="007042AB"/>
    <w:rsid w:val="00704BE3"/>
    <w:rsid w:val="00704FC7"/>
    <w:rsid w:val="007105E8"/>
    <w:rsid w:val="007116D3"/>
    <w:rsid w:val="00716237"/>
    <w:rsid w:val="00717E3B"/>
    <w:rsid w:val="00742DC3"/>
    <w:rsid w:val="007468AD"/>
    <w:rsid w:val="007509E0"/>
    <w:rsid w:val="00764259"/>
    <w:rsid w:val="00764DD4"/>
    <w:rsid w:val="00766CDB"/>
    <w:rsid w:val="00777F91"/>
    <w:rsid w:val="00797499"/>
    <w:rsid w:val="007A4509"/>
    <w:rsid w:val="007B3AB0"/>
    <w:rsid w:val="007C1E5A"/>
    <w:rsid w:val="007D1623"/>
    <w:rsid w:val="007D18F9"/>
    <w:rsid w:val="007D29EA"/>
    <w:rsid w:val="007F39D0"/>
    <w:rsid w:val="008003EA"/>
    <w:rsid w:val="008335D3"/>
    <w:rsid w:val="00846756"/>
    <w:rsid w:val="008531D2"/>
    <w:rsid w:val="00872916"/>
    <w:rsid w:val="00873579"/>
    <w:rsid w:val="008748A2"/>
    <w:rsid w:val="00884B68"/>
    <w:rsid w:val="00885920"/>
    <w:rsid w:val="008872D6"/>
    <w:rsid w:val="008879B4"/>
    <w:rsid w:val="00890E94"/>
    <w:rsid w:val="0089171D"/>
    <w:rsid w:val="00897F58"/>
    <w:rsid w:val="008A61A1"/>
    <w:rsid w:val="008D1D2F"/>
    <w:rsid w:val="008D4410"/>
    <w:rsid w:val="008E51CA"/>
    <w:rsid w:val="008E5B06"/>
    <w:rsid w:val="008F32CB"/>
    <w:rsid w:val="008F4545"/>
    <w:rsid w:val="008F4B63"/>
    <w:rsid w:val="00901508"/>
    <w:rsid w:val="009031EB"/>
    <w:rsid w:val="0092386C"/>
    <w:rsid w:val="009246C4"/>
    <w:rsid w:val="009255AA"/>
    <w:rsid w:val="00931D13"/>
    <w:rsid w:val="00936DB7"/>
    <w:rsid w:val="00940ECD"/>
    <w:rsid w:val="009575EB"/>
    <w:rsid w:val="0097398A"/>
    <w:rsid w:val="00987E16"/>
    <w:rsid w:val="009967A9"/>
    <w:rsid w:val="009A69FB"/>
    <w:rsid w:val="009B29AB"/>
    <w:rsid w:val="009B43C6"/>
    <w:rsid w:val="009C21A0"/>
    <w:rsid w:val="009C484B"/>
    <w:rsid w:val="009C622B"/>
    <w:rsid w:val="009F09AF"/>
    <w:rsid w:val="009F4574"/>
    <w:rsid w:val="009F5635"/>
    <w:rsid w:val="009F5974"/>
    <w:rsid w:val="00A04015"/>
    <w:rsid w:val="00A13758"/>
    <w:rsid w:val="00A24753"/>
    <w:rsid w:val="00A60AAB"/>
    <w:rsid w:val="00A7540C"/>
    <w:rsid w:val="00A8228F"/>
    <w:rsid w:val="00A873DE"/>
    <w:rsid w:val="00A90D7A"/>
    <w:rsid w:val="00A91E8F"/>
    <w:rsid w:val="00AB1868"/>
    <w:rsid w:val="00AB693F"/>
    <w:rsid w:val="00AB7F95"/>
    <w:rsid w:val="00AC18E4"/>
    <w:rsid w:val="00AC3817"/>
    <w:rsid w:val="00AE258A"/>
    <w:rsid w:val="00B46D3F"/>
    <w:rsid w:val="00B57859"/>
    <w:rsid w:val="00B630B9"/>
    <w:rsid w:val="00B94B7C"/>
    <w:rsid w:val="00BA154A"/>
    <w:rsid w:val="00BA6774"/>
    <w:rsid w:val="00BA7A21"/>
    <w:rsid w:val="00BB4209"/>
    <w:rsid w:val="00BB7595"/>
    <w:rsid w:val="00BC033B"/>
    <w:rsid w:val="00BC2BC5"/>
    <w:rsid w:val="00BC6355"/>
    <w:rsid w:val="00BC6DC6"/>
    <w:rsid w:val="00BE220D"/>
    <w:rsid w:val="00BE6DC8"/>
    <w:rsid w:val="00C073FB"/>
    <w:rsid w:val="00C11E56"/>
    <w:rsid w:val="00C239C7"/>
    <w:rsid w:val="00C24B7E"/>
    <w:rsid w:val="00C25EF8"/>
    <w:rsid w:val="00C2603A"/>
    <w:rsid w:val="00C36A6C"/>
    <w:rsid w:val="00C42509"/>
    <w:rsid w:val="00C42970"/>
    <w:rsid w:val="00C4575A"/>
    <w:rsid w:val="00C477A2"/>
    <w:rsid w:val="00C57638"/>
    <w:rsid w:val="00C60F09"/>
    <w:rsid w:val="00C63104"/>
    <w:rsid w:val="00C66C9C"/>
    <w:rsid w:val="00C67C1D"/>
    <w:rsid w:val="00C723E5"/>
    <w:rsid w:val="00C921D4"/>
    <w:rsid w:val="00C94AC7"/>
    <w:rsid w:val="00CA02EB"/>
    <w:rsid w:val="00CA5A84"/>
    <w:rsid w:val="00CB34F6"/>
    <w:rsid w:val="00CF2E54"/>
    <w:rsid w:val="00D03018"/>
    <w:rsid w:val="00D153F4"/>
    <w:rsid w:val="00D2097C"/>
    <w:rsid w:val="00D32817"/>
    <w:rsid w:val="00D41FD1"/>
    <w:rsid w:val="00D43222"/>
    <w:rsid w:val="00D4380E"/>
    <w:rsid w:val="00D51983"/>
    <w:rsid w:val="00D53A32"/>
    <w:rsid w:val="00D91294"/>
    <w:rsid w:val="00D958BC"/>
    <w:rsid w:val="00DB16EF"/>
    <w:rsid w:val="00DB45CF"/>
    <w:rsid w:val="00DC3C2D"/>
    <w:rsid w:val="00DD11D8"/>
    <w:rsid w:val="00DD4945"/>
    <w:rsid w:val="00DE682C"/>
    <w:rsid w:val="00E07995"/>
    <w:rsid w:val="00E14792"/>
    <w:rsid w:val="00E20F75"/>
    <w:rsid w:val="00E3497E"/>
    <w:rsid w:val="00E365CC"/>
    <w:rsid w:val="00E467D8"/>
    <w:rsid w:val="00E4763F"/>
    <w:rsid w:val="00E47BB7"/>
    <w:rsid w:val="00E742DA"/>
    <w:rsid w:val="00E850AC"/>
    <w:rsid w:val="00E85CA0"/>
    <w:rsid w:val="00EA13A6"/>
    <w:rsid w:val="00EA1C78"/>
    <w:rsid w:val="00EA66B6"/>
    <w:rsid w:val="00EB21A0"/>
    <w:rsid w:val="00EB370A"/>
    <w:rsid w:val="00EB3FC3"/>
    <w:rsid w:val="00ED0EEA"/>
    <w:rsid w:val="00EE100A"/>
    <w:rsid w:val="00EF194A"/>
    <w:rsid w:val="00F10600"/>
    <w:rsid w:val="00F41676"/>
    <w:rsid w:val="00F46B2B"/>
    <w:rsid w:val="00F50D19"/>
    <w:rsid w:val="00F6624F"/>
    <w:rsid w:val="00F6761F"/>
    <w:rsid w:val="00F84E07"/>
    <w:rsid w:val="00F96B84"/>
    <w:rsid w:val="00FA0683"/>
    <w:rsid w:val="00FA4146"/>
    <w:rsid w:val="00FC44D2"/>
    <w:rsid w:val="00FC73CC"/>
    <w:rsid w:val="00FD6348"/>
    <w:rsid w:val="00FD75C5"/>
    <w:rsid w:val="00FE5EF0"/>
    <w:rsid w:val="00FF0BFC"/>
    <w:rsid w:val="00FF1E90"/>
    <w:rsid w:val="00FF2E8F"/>
    <w:rsid w:val="00FF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E2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58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609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Jyri</dc:creator>
  <cp:lastModifiedBy>kasutaja</cp:lastModifiedBy>
  <cp:revision>7</cp:revision>
  <dcterms:created xsi:type="dcterms:W3CDTF">2016-12-12T08:49:00Z</dcterms:created>
  <dcterms:modified xsi:type="dcterms:W3CDTF">2016-12-12T09:57:00Z</dcterms:modified>
</cp:coreProperties>
</file>