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E4973" w14:textId="422F5E83" w:rsidR="00425293" w:rsidRDefault="00825CD4">
      <w:pPr>
        <w:rPr>
          <w:rFonts w:ascii="Times New Roman" w:hAnsi="Times New Roman" w:cs="Times New Roman"/>
          <w:color w:val="auto"/>
        </w:rPr>
      </w:pPr>
      <w:r>
        <w:rPr>
          <w:rFonts w:ascii="Times New Roman" w:hAnsi="Times New Roman" w:cs="Times New Roman"/>
          <w:noProof/>
          <w:color w:val="auto"/>
        </w:rPr>
        <w:drawing>
          <wp:inline distT="0" distB="0" distL="0" distR="0" wp14:anchorId="536A0C32" wp14:editId="066DED25">
            <wp:extent cx="787400" cy="86677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7400" cy="866775"/>
                    </a:xfrm>
                    <a:prstGeom prst="rect">
                      <a:avLst/>
                    </a:prstGeom>
                    <a:noFill/>
                    <a:ln>
                      <a:noFill/>
                    </a:ln>
                  </pic:spPr>
                </pic:pic>
              </a:graphicData>
            </a:graphic>
          </wp:inline>
        </w:drawing>
      </w:r>
    </w:p>
    <w:p w14:paraId="75D48EED" w14:textId="77777777" w:rsidR="00425293" w:rsidRDefault="00425293">
      <w:pPr>
        <w:rPr>
          <w:rFonts w:ascii="Times New Roman" w:hAnsi="Times New Roman" w:cs="Times New Roman"/>
          <w:color w:val="auto"/>
        </w:rPr>
      </w:pPr>
    </w:p>
    <w:p w14:paraId="767C053E" w14:textId="77777777" w:rsidR="00425293" w:rsidRDefault="00425293">
      <w:pPr>
        <w:spacing w:line="20" w:lineRule="atLeast"/>
        <w:rPr>
          <w:rFonts w:ascii="Times New Roman" w:hAnsi="Times New Roman" w:cs="Times New Roman"/>
          <w:color w:val="auto"/>
        </w:rPr>
      </w:pPr>
    </w:p>
    <w:p w14:paraId="0EE21223" w14:textId="77777777" w:rsidR="00425293" w:rsidRDefault="00B57783">
      <w:pPr>
        <w:spacing w:line="20" w:lineRule="atLeast"/>
        <w:jc w:val="center"/>
        <w:rPr>
          <w:rFonts w:ascii="Times New Roman" w:hAnsi="Times New Roman" w:cs="Times New Roman"/>
          <w:color w:val="auto"/>
          <w:sz w:val="32"/>
          <w:szCs w:val="32"/>
        </w:rPr>
      </w:pPr>
      <w:r>
        <w:rPr>
          <w:rFonts w:ascii="Times New Roman" w:hAnsi="Times New Roman" w:cs="Times New Roman"/>
          <w:b/>
          <w:bCs/>
          <w:color w:val="auto"/>
          <w:sz w:val="32"/>
          <w:szCs w:val="32"/>
        </w:rPr>
        <w:t>Riigikogu rahanduskomisjoni</w:t>
      </w:r>
    </w:p>
    <w:p w14:paraId="11DE90E0" w14:textId="0BC6AECE" w:rsidR="00425293" w:rsidRDefault="00B57783">
      <w:pPr>
        <w:spacing w:line="20" w:lineRule="atLeast"/>
        <w:jc w:val="center"/>
        <w:rPr>
          <w:rFonts w:ascii="Times New Roman" w:hAnsi="Times New Roman" w:cs="Times New Roman"/>
          <w:color w:val="auto"/>
          <w:sz w:val="32"/>
          <w:szCs w:val="32"/>
        </w:rPr>
      </w:pPr>
      <w:r>
        <w:rPr>
          <w:rFonts w:ascii="Times New Roman" w:hAnsi="Times New Roman" w:cs="Times New Roman"/>
          <w:b/>
          <w:bCs/>
          <w:color w:val="auto"/>
          <w:sz w:val="32"/>
          <w:szCs w:val="32"/>
        </w:rPr>
        <w:t>istungi protokoll nr 121</w:t>
      </w:r>
    </w:p>
    <w:p w14:paraId="226891C8" w14:textId="77777777" w:rsidR="00425293" w:rsidRDefault="00425293">
      <w:pPr>
        <w:spacing w:line="20" w:lineRule="atLeast"/>
        <w:jc w:val="center"/>
        <w:rPr>
          <w:rFonts w:ascii="Times New Roman" w:hAnsi="Times New Roman" w:cs="Times New Roman"/>
          <w:color w:val="auto"/>
          <w:sz w:val="32"/>
          <w:szCs w:val="32"/>
        </w:rPr>
      </w:pPr>
    </w:p>
    <w:tbl>
      <w:tblPr>
        <w:tblW w:w="9073" w:type="dxa"/>
        <w:jc w:val="center"/>
        <w:tblLayout w:type="fixed"/>
        <w:tblCellMar>
          <w:left w:w="0" w:type="dxa"/>
          <w:right w:w="0" w:type="dxa"/>
        </w:tblCellMar>
        <w:tblLook w:val="0000" w:firstRow="0" w:lastRow="0" w:firstColumn="0" w:lastColumn="0" w:noHBand="0" w:noVBand="0"/>
      </w:tblPr>
      <w:tblGrid>
        <w:gridCol w:w="4536"/>
        <w:gridCol w:w="4537"/>
      </w:tblGrid>
      <w:tr w:rsidR="00425293" w14:paraId="16F79B8C" w14:textId="77777777">
        <w:trPr>
          <w:jc w:val="center"/>
        </w:trPr>
        <w:tc>
          <w:tcPr>
            <w:tcW w:w="4536" w:type="dxa"/>
            <w:tcBorders>
              <w:top w:val="nil"/>
              <w:left w:val="nil"/>
              <w:bottom w:val="nil"/>
              <w:right w:val="nil"/>
            </w:tcBorders>
            <w:shd w:val="clear" w:color="auto" w:fill="FFFFFF"/>
            <w:vAlign w:val="center"/>
          </w:tcPr>
          <w:p w14:paraId="20AD662C" w14:textId="6D806B67" w:rsidR="00425293" w:rsidRDefault="00B57783">
            <w:pPr>
              <w:spacing w:line="20" w:lineRule="atLeast"/>
              <w:rPr>
                <w:rFonts w:ascii="Times New Roman" w:hAnsi="Times New Roman" w:cs="Times New Roman"/>
                <w:color w:val="auto"/>
              </w:rPr>
            </w:pPr>
            <w:r>
              <w:rPr>
                <w:rFonts w:ascii="Times New Roman" w:hAnsi="Times New Roman" w:cs="Times New Roman"/>
                <w:color w:val="auto"/>
              </w:rPr>
              <w:t>Tallinn, Toompea</w:t>
            </w:r>
            <w:r w:rsidR="002F3A70">
              <w:rPr>
                <w:rFonts w:ascii="Times New Roman" w:hAnsi="Times New Roman" w:cs="Times New Roman"/>
                <w:color w:val="auto"/>
              </w:rPr>
              <w:t xml:space="preserve"> ja videosild</w:t>
            </w:r>
          </w:p>
        </w:tc>
        <w:tc>
          <w:tcPr>
            <w:tcW w:w="4536" w:type="dxa"/>
            <w:tcBorders>
              <w:top w:val="nil"/>
              <w:left w:val="nil"/>
              <w:bottom w:val="nil"/>
              <w:right w:val="nil"/>
            </w:tcBorders>
            <w:shd w:val="clear" w:color="auto" w:fill="FFFFFF"/>
            <w:vAlign w:val="center"/>
          </w:tcPr>
          <w:p w14:paraId="37356886" w14:textId="3A86A96C" w:rsidR="00425293" w:rsidRDefault="00B57783">
            <w:pPr>
              <w:spacing w:line="20" w:lineRule="atLeast"/>
              <w:jc w:val="right"/>
              <w:rPr>
                <w:rFonts w:ascii="Times New Roman" w:hAnsi="Times New Roman" w:cs="Times New Roman"/>
                <w:color w:val="auto"/>
              </w:rPr>
            </w:pPr>
            <w:r>
              <w:rPr>
                <w:rFonts w:ascii="Times New Roman" w:hAnsi="Times New Roman" w:cs="Times New Roman"/>
                <w:color w:val="auto"/>
              </w:rPr>
              <w:t>Teisipäev, 9. märts 2021</w:t>
            </w:r>
          </w:p>
        </w:tc>
      </w:tr>
    </w:tbl>
    <w:p w14:paraId="34170C8C" w14:textId="77777777" w:rsidR="00425293" w:rsidRDefault="00425293">
      <w:pPr>
        <w:spacing w:line="20" w:lineRule="atLeast"/>
        <w:rPr>
          <w:rFonts w:ascii="Times New Roman" w:hAnsi="Times New Roman" w:cs="Times New Roman"/>
          <w:color w:val="auto"/>
        </w:rPr>
      </w:pPr>
    </w:p>
    <w:p w14:paraId="734923A8" w14:textId="77777777" w:rsidR="00425293" w:rsidRDefault="00425293">
      <w:pPr>
        <w:spacing w:line="20" w:lineRule="atLeast"/>
        <w:rPr>
          <w:rFonts w:ascii="Times New Roman" w:hAnsi="Times New Roman" w:cs="Times New Roman"/>
          <w:color w:val="auto"/>
        </w:rPr>
      </w:pPr>
    </w:p>
    <w:p w14:paraId="57E9EB33" w14:textId="77777777" w:rsidR="00425293" w:rsidRDefault="00425293">
      <w:pPr>
        <w:spacing w:line="20" w:lineRule="atLeast"/>
        <w:rPr>
          <w:rFonts w:ascii="Times New Roman" w:hAnsi="Times New Roman" w:cs="Times New Roman"/>
          <w:color w:val="auto"/>
        </w:rPr>
      </w:pPr>
    </w:p>
    <w:p w14:paraId="43F0F771" w14:textId="77777777" w:rsidR="00425293" w:rsidRDefault="00B57783">
      <w:pPr>
        <w:spacing w:line="20" w:lineRule="atLeast"/>
        <w:rPr>
          <w:rFonts w:ascii="Times New Roman" w:hAnsi="Times New Roman" w:cs="Times New Roman"/>
          <w:color w:val="auto"/>
        </w:rPr>
      </w:pPr>
      <w:r>
        <w:rPr>
          <w:rFonts w:ascii="Times New Roman" w:hAnsi="Times New Roman" w:cs="Times New Roman"/>
          <w:color w:val="auto"/>
        </w:rPr>
        <w:t>Algus 14.00, lõpp 15.19</w:t>
      </w:r>
    </w:p>
    <w:p w14:paraId="0E5183D1" w14:textId="77777777" w:rsidR="00425293" w:rsidRDefault="00425293">
      <w:pPr>
        <w:spacing w:line="20" w:lineRule="atLeast"/>
        <w:rPr>
          <w:rFonts w:ascii="Times New Roman" w:hAnsi="Times New Roman" w:cs="Times New Roman"/>
          <w:color w:val="auto"/>
        </w:rPr>
      </w:pPr>
    </w:p>
    <w:p w14:paraId="683AB3A1" w14:textId="77777777" w:rsidR="00425293" w:rsidRDefault="00B57783">
      <w:pPr>
        <w:spacing w:line="20" w:lineRule="atLeast"/>
        <w:rPr>
          <w:rFonts w:ascii="Times-Roman" w:hAnsi="Times-Roman" w:cs="Times-Roman"/>
          <w:color w:val="auto"/>
        </w:rPr>
      </w:pPr>
      <w:r>
        <w:rPr>
          <w:rFonts w:ascii="Times-Roman" w:hAnsi="Times-Roman" w:cs="Times-Roman"/>
          <w:b/>
          <w:bCs/>
          <w:color w:val="auto"/>
        </w:rPr>
        <w:t xml:space="preserve">Juhataja: </w:t>
      </w:r>
      <w:r>
        <w:rPr>
          <w:rFonts w:ascii="Times-Roman" w:hAnsi="Times-Roman" w:cs="Times-Roman"/>
          <w:color w:val="auto"/>
        </w:rPr>
        <w:t>Erki Savisaar (esimees)</w:t>
      </w:r>
    </w:p>
    <w:p w14:paraId="2F0A0500" w14:textId="77777777" w:rsidR="00425293" w:rsidRDefault="00B57783">
      <w:pPr>
        <w:spacing w:line="20" w:lineRule="atLeast"/>
        <w:rPr>
          <w:rFonts w:ascii="Times-Roman" w:hAnsi="Times-Roman" w:cs="Times-Roman"/>
          <w:color w:val="auto"/>
        </w:rPr>
      </w:pPr>
      <w:r>
        <w:rPr>
          <w:rFonts w:ascii="Times-Roman" w:hAnsi="Times-Roman" w:cs="Times-Roman"/>
          <w:b/>
          <w:bCs/>
          <w:color w:val="auto"/>
        </w:rPr>
        <w:t xml:space="preserve">Protokollija: </w:t>
      </w:r>
      <w:r>
        <w:rPr>
          <w:rFonts w:ascii="Times-Roman" w:hAnsi="Times-Roman" w:cs="Times-Roman"/>
          <w:color w:val="auto"/>
        </w:rPr>
        <w:t>Helda Puura (konsultant)</w:t>
      </w:r>
    </w:p>
    <w:p w14:paraId="2E6E9EDA" w14:textId="77777777" w:rsidR="00425293" w:rsidRDefault="00B57783">
      <w:pPr>
        <w:spacing w:line="20" w:lineRule="atLeast"/>
        <w:rPr>
          <w:rFonts w:ascii="Times New Roman" w:hAnsi="Times New Roman" w:cs="Times New Roman"/>
          <w:color w:val="auto"/>
        </w:rPr>
      </w:pPr>
      <w:r>
        <w:rPr>
          <w:rFonts w:ascii="Times New Roman" w:hAnsi="Times New Roman" w:cs="Times New Roman"/>
          <w:b/>
          <w:bCs/>
          <w:color w:val="auto"/>
        </w:rPr>
        <w:t xml:space="preserve">Võtsid osa: </w:t>
      </w:r>
    </w:p>
    <w:p w14:paraId="64D0E078" w14:textId="77777777" w:rsidR="00425293" w:rsidRDefault="00B57783">
      <w:pPr>
        <w:spacing w:after="80" w:line="20" w:lineRule="atLeast"/>
        <w:rPr>
          <w:rFonts w:ascii="Times-Roman" w:hAnsi="Times-Roman" w:cs="Times-Roman"/>
          <w:color w:val="auto"/>
        </w:rPr>
      </w:pPr>
      <w:r>
        <w:rPr>
          <w:rFonts w:ascii="Times-Roman" w:hAnsi="Times-Roman" w:cs="Times-Roman"/>
          <w:color w:val="auto"/>
        </w:rPr>
        <w:t xml:space="preserve">Komisjoni liikmed: Dmitri </w:t>
      </w:r>
      <w:proofErr w:type="spellStart"/>
      <w:r>
        <w:rPr>
          <w:rFonts w:ascii="Times-Roman" w:hAnsi="Times-Roman" w:cs="Times-Roman"/>
          <w:color w:val="auto"/>
        </w:rPr>
        <w:t>Dmitrijev</w:t>
      </w:r>
      <w:proofErr w:type="spellEnd"/>
      <w:r>
        <w:rPr>
          <w:rFonts w:ascii="Times-Roman" w:hAnsi="Times-Roman" w:cs="Times-Roman"/>
          <w:color w:val="auto"/>
        </w:rPr>
        <w:t xml:space="preserve">, Ivi Eenmaa, Aivar Kokk, Rene Kokk, Jürgen Ligi, Urmas Reitelmann, Kersti Sarapuu, Riina </w:t>
      </w:r>
      <w:proofErr w:type="spellStart"/>
      <w:r>
        <w:rPr>
          <w:rFonts w:ascii="Times-Roman" w:hAnsi="Times-Roman" w:cs="Times-Roman"/>
          <w:color w:val="auto"/>
        </w:rPr>
        <w:t>Sikkut</w:t>
      </w:r>
      <w:proofErr w:type="spellEnd"/>
      <w:r>
        <w:rPr>
          <w:rFonts w:ascii="Times-Roman" w:hAnsi="Times-Roman" w:cs="Times-Roman"/>
          <w:color w:val="auto"/>
        </w:rPr>
        <w:t>, Aivar Sõerd</w:t>
      </w:r>
    </w:p>
    <w:p w14:paraId="3C403C2D" w14:textId="77777777" w:rsidR="00425293" w:rsidRDefault="00B57783">
      <w:pPr>
        <w:spacing w:line="20" w:lineRule="atLeast"/>
        <w:rPr>
          <w:rFonts w:ascii="Times-Roman" w:hAnsi="Times-Roman" w:cs="Times-Roman"/>
          <w:color w:val="auto"/>
        </w:rPr>
      </w:pPr>
      <w:r>
        <w:rPr>
          <w:rFonts w:ascii="Times-Roman" w:hAnsi="Times-Roman" w:cs="Times-Roman"/>
          <w:color w:val="auto"/>
        </w:rPr>
        <w:t>Komisjoni ametnikud: Tiina Licht (nõunik-sekretariaadijuhataja), Kristo Varend (nõunik), Andres Ando (nõunik), Vivian Põld (konsultant)</w:t>
      </w:r>
    </w:p>
    <w:p w14:paraId="0751695C" w14:textId="2DB8DD6F" w:rsidR="00425293" w:rsidRDefault="00B57783">
      <w:pPr>
        <w:spacing w:line="20" w:lineRule="atLeast"/>
        <w:rPr>
          <w:rFonts w:ascii="Times-Roman" w:hAnsi="Times-Roman" w:cs="Times-Roman"/>
          <w:color w:val="auto"/>
        </w:rPr>
      </w:pPr>
      <w:r>
        <w:rPr>
          <w:rFonts w:ascii="Times-Roman" w:hAnsi="Times-Roman" w:cs="Times-Roman"/>
          <w:b/>
          <w:bCs/>
          <w:color w:val="auto"/>
        </w:rPr>
        <w:t xml:space="preserve">Kutsutud: </w:t>
      </w:r>
      <w:r w:rsidR="00AD181A" w:rsidRPr="00AD181A">
        <w:rPr>
          <w:rFonts w:ascii="Times-Roman" w:hAnsi="Times-Roman" w:cs="Times-Roman"/>
          <w:color w:val="auto"/>
        </w:rPr>
        <w:t>Rahandusministeeriumi</w:t>
      </w:r>
      <w:r w:rsidR="00AD181A">
        <w:rPr>
          <w:rFonts w:ascii="Times-Roman" w:hAnsi="Times-Roman" w:cs="Times-Roman"/>
          <w:color w:val="auto"/>
        </w:rPr>
        <w:t xml:space="preserve"> </w:t>
      </w:r>
      <w:r w:rsidR="00FF1B7E">
        <w:rPr>
          <w:rFonts w:ascii="Times-Roman" w:hAnsi="Times-Roman" w:cs="Times-Roman"/>
          <w:color w:val="auto"/>
        </w:rPr>
        <w:t xml:space="preserve">kindlustuspoliitika osakonna nõunik </w:t>
      </w:r>
      <w:r>
        <w:rPr>
          <w:rFonts w:ascii="Times-Roman" w:hAnsi="Times-Roman" w:cs="Times-Roman"/>
          <w:color w:val="auto"/>
        </w:rPr>
        <w:t xml:space="preserve">Kertu </w:t>
      </w:r>
      <w:proofErr w:type="spellStart"/>
      <w:r>
        <w:rPr>
          <w:rFonts w:ascii="Times-Roman" w:hAnsi="Times-Roman" w:cs="Times-Roman"/>
          <w:color w:val="auto"/>
        </w:rPr>
        <w:t>Fedotov</w:t>
      </w:r>
      <w:proofErr w:type="spellEnd"/>
      <w:r>
        <w:rPr>
          <w:rFonts w:ascii="Times-Roman" w:hAnsi="Times-Roman" w:cs="Times-Roman"/>
          <w:color w:val="auto"/>
        </w:rPr>
        <w:t xml:space="preserve">, </w:t>
      </w:r>
      <w:r w:rsidR="00762B4B">
        <w:rPr>
          <w:rFonts w:ascii="Times-Roman" w:hAnsi="Times-Roman" w:cs="Times-Roman"/>
          <w:color w:val="auto"/>
        </w:rPr>
        <w:t xml:space="preserve">AS </w:t>
      </w:r>
      <w:r>
        <w:rPr>
          <w:rFonts w:ascii="Times-Roman" w:hAnsi="Times-Roman" w:cs="Times-Roman"/>
          <w:color w:val="auto"/>
        </w:rPr>
        <w:t xml:space="preserve">Pensionikeskuse juhatuse liige Kristi </w:t>
      </w:r>
      <w:proofErr w:type="spellStart"/>
      <w:r>
        <w:rPr>
          <w:rFonts w:ascii="Times-Roman" w:hAnsi="Times-Roman" w:cs="Times-Roman"/>
          <w:color w:val="auto"/>
        </w:rPr>
        <w:t>Sisa</w:t>
      </w:r>
      <w:proofErr w:type="spellEnd"/>
      <w:r w:rsidR="00762B4B">
        <w:rPr>
          <w:rFonts w:ascii="Times-Roman" w:hAnsi="Times-Roman" w:cs="Times-Roman"/>
          <w:color w:val="auto"/>
        </w:rPr>
        <w:t xml:space="preserve"> ja töötajad </w:t>
      </w:r>
      <w:r>
        <w:rPr>
          <w:rFonts w:ascii="Times-Roman" w:hAnsi="Times-Roman" w:cs="Times-Roman"/>
          <w:color w:val="auto"/>
        </w:rPr>
        <w:t xml:space="preserve">Kerttu-Kaarina Tombak ja Kristel Vanasaun, Maksu ja Tolliameti arvestuse ja võlahalduse valdkonna talituse juhataja Leelo Kokk (1. päevakorrapunkt); </w:t>
      </w:r>
      <w:r w:rsidR="00762B4B">
        <w:rPr>
          <w:rFonts w:ascii="Times-Roman" w:hAnsi="Times-Roman" w:cs="Times-Roman"/>
          <w:color w:val="auto"/>
        </w:rPr>
        <w:t>kollektiivse p</w:t>
      </w:r>
      <w:r>
        <w:rPr>
          <w:rFonts w:ascii="Times-Roman" w:hAnsi="Times-Roman" w:cs="Times-Roman"/>
          <w:color w:val="auto"/>
        </w:rPr>
        <w:t xml:space="preserve">öördumise esitajate esindajad Johanna-Maria Tõugu, </w:t>
      </w:r>
      <w:proofErr w:type="spellStart"/>
      <w:r>
        <w:rPr>
          <w:rFonts w:ascii="Times-Roman" w:hAnsi="Times-Roman" w:cs="Times-Roman"/>
          <w:color w:val="auto"/>
        </w:rPr>
        <w:t>Züleyxa</w:t>
      </w:r>
      <w:proofErr w:type="spellEnd"/>
      <w:r>
        <w:rPr>
          <w:rFonts w:ascii="Times-Roman" w:hAnsi="Times-Roman" w:cs="Times-Roman"/>
          <w:color w:val="auto"/>
        </w:rPr>
        <w:t xml:space="preserve"> </w:t>
      </w:r>
      <w:proofErr w:type="spellStart"/>
      <w:r>
        <w:rPr>
          <w:rFonts w:ascii="Times-Roman" w:hAnsi="Times-Roman" w:cs="Times-Roman"/>
          <w:color w:val="auto"/>
        </w:rPr>
        <w:t>Izmailova</w:t>
      </w:r>
      <w:proofErr w:type="spellEnd"/>
      <w:r>
        <w:rPr>
          <w:rFonts w:ascii="Times-Roman" w:hAnsi="Times-Roman" w:cs="Times-Roman"/>
          <w:color w:val="auto"/>
        </w:rPr>
        <w:t xml:space="preserve"> ja Piret Räni ning Siseministeeriumi </w:t>
      </w:r>
      <w:r w:rsidR="00E5751D" w:rsidRPr="00E5751D">
        <w:rPr>
          <w:rFonts w:ascii="Times-Roman" w:hAnsi="Times-Roman" w:cs="Times-Roman"/>
          <w:color w:val="auto"/>
        </w:rPr>
        <w:t>rahvastiku toimingute ja kodanikuühiskonna asekantsler</w:t>
      </w:r>
      <w:r>
        <w:rPr>
          <w:rFonts w:ascii="Times-Roman" w:hAnsi="Times-Roman" w:cs="Times-Roman"/>
          <w:color w:val="auto"/>
        </w:rPr>
        <w:t xml:space="preserve"> Raivo Küüt </w:t>
      </w:r>
      <w:r w:rsidR="003C1918">
        <w:rPr>
          <w:rFonts w:ascii="Times-Roman" w:hAnsi="Times-Roman" w:cs="Times-Roman"/>
          <w:color w:val="auto"/>
        </w:rPr>
        <w:t xml:space="preserve">ning kodanikuühiskonna ja kohanemispoliitika osakonna juhataja </w:t>
      </w:r>
      <w:r>
        <w:rPr>
          <w:rFonts w:ascii="Times-Roman" w:hAnsi="Times-Roman" w:cs="Times-Roman"/>
          <w:color w:val="auto"/>
        </w:rPr>
        <w:t xml:space="preserve">Martin </w:t>
      </w:r>
      <w:proofErr w:type="spellStart"/>
      <w:r>
        <w:rPr>
          <w:rFonts w:ascii="Times-Roman" w:hAnsi="Times-Roman" w:cs="Times-Roman"/>
          <w:color w:val="auto"/>
        </w:rPr>
        <w:t>Tulit</w:t>
      </w:r>
      <w:proofErr w:type="spellEnd"/>
      <w:r>
        <w:rPr>
          <w:rFonts w:ascii="Times-Roman" w:hAnsi="Times-Roman" w:cs="Times-Roman"/>
          <w:color w:val="auto"/>
        </w:rPr>
        <w:t>, (2. päevakorrapunkt)</w:t>
      </w:r>
      <w:r w:rsidR="00762B4B">
        <w:rPr>
          <w:rFonts w:ascii="Times-Roman" w:hAnsi="Times-Roman" w:cs="Times-Roman"/>
          <w:color w:val="auto"/>
        </w:rPr>
        <w:t xml:space="preserve">, Riigikogu Kantselei pressinõunik Gunnar Paal </w:t>
      </w:r>
    </w:p>
    <w:p w14:paraId="5943AE2F" w14:textId="77777777" w:rsidR="00425293" w:rsidRDefault="00425293">
      <w:pPr>
        <w:spacing w:line="20" w:lineRule="atLeast"/>
        <w:rPr>
          <w:rFonts w:ascii="Times New Roman" w:hAnsi="Times New Roman" w:cs="Times New Roman"/>
          <w:color w:val="auto"/>
        </w:rPr>
      </w:pPr>
    </w:p>
    <w:p w14:paraId="147E3105" w14:textId="77777777" w:rsidR="00425293" w:rsidRDefault="00425293">
      <w:pPr>
        <w:spacing w:line="20" w:lineRule="atLeast"/>
        <w:rPr>
          <w:rFonts w:ascii="Times New Roman" w:hAnsi="Times New Roman" w:cs="Times New Roman"/>
          <w:color w:val="auto"/>
        </w:rPr>
      </w:pPr>
    </w:p>
    <w:p w14:paraId="482B4E87" w14:textId="77777777" w:rsidR="00425293" w:rsidRDefault="00B57783">
      <w:pPr>
        <w:spacing w:after="80" w:line="20" w:lineRule="atLeast"/>
        <w:rPr>
          <w:rFonts w:ascii="Times New Roman" w:hAnsi="Times New Roman" w:cs="Times New Roman"/>
          <w:color w:val="auto"/>
        </w:rPr>
      </w:pPr>
      <w:r>
        <w:rPr>
          <w:rFonts w:ascii="Times New Roman" w:hAnsi="Times New Roman" w:cs="Times New Roman"/>
          <w:b/>
          <w:bCs/>
          <w:color w:val="auto"/>
        </w:rPr>
        <w:t>Päevakord:</w:t>
      </w:r>
    </w:p>
    <w:p w14:paraId="40707659" w14:textId="5B1E79E9" w:rsidR="00425293" w:rsidRDefault="00B57783">
      <w:pPr>
        <w:spacing w:line="20" w:lineRule="atLeast"/>
        <w:rPr>
          <w:rFonts w:ascii="Times New Roman" w:hAnsi="Times New Roman" w:cs="Times New Roman"/>
          <w:color w:val="auto"/>
        </w:rPr>
      </w:pPr>
      <w:r>
        <w:rPr>
          <w:rFonts w:ascii="Times New Roman" w:hAnsi="Times New Roman" w:cs="Times New Roman"/>
          <w:color w:val="auto"/>
        </w:rPr>
        <w:t>1. Ülevaade teise pensionisamba fondimaksetest</w:t>
      </w:r>
    </w:p>
    <w:p w14:paraId="3578FDFD" w14:textId="77777777" w:rsidR="00425293" w:rsidRDefault="00B57783">
      <w:pPr>
        <w:spacing w:line="20" w:lineRule="atLeast"/>
        <w:rPr>
          <w:rFonts w:ascii="Times New Roman" w:hAnsi="Times New Roman" w:cs="Times New Roman"/>
          <w:color w:val="auto"/>
        </w:rPr>
      </w:pPr>
      <w:r>
        <w:rPr>
          <w:rFonts w:ascii="Times New Roman" w:hAnsi="Times New Roman" w:cs="Times New Roman"/>
          <w:color w:val="auto"/>
        </w:rPr>
        <w:t>2. Kollektiivse pöördumise „Ei katuseraha jagamisele abordivastasele liikumisele“ arutelu</w:t>
      </w:r>
    </w:p>
    <w:p w14:paraId="7DB49B96" w14:textId="77777777" w:rsidR="00425293" w:rsidRDefault="00B57783">
      <w:pPr>
        <w:spacing w:line="20" w:lineRule="atLeast"/>
        <w:rPr>
          <w:rFonts w:ascii="Times New Roman" w:hAnsi="Times New Roman" w:cs="Times New Roman"/>
          <w:color w:val="auto"/>
        </w:rPr>
      </w:pPr>
      <w:r>
        <w:rPr>
          <w:rFonts w:ascii="Times New Roman" w:hAnsi="Times New Roman" w:cs="Times New Roman"/>
          <w:color w:val="auto"/>
        </w:rPr>
        <w:t>3. Info ja muud küsimused</w:t>
      </w:r>
    </w:p>
    <w:p w14:paraId="14C1D10A" w14:textId="77777777" w:rsidR="00425293" w:rsidRDefault="00425293">
      <w:pPr>
        <w:spacing w:line="20" w:lineRule="atLeast"/>
        <w:rPr>
          <w:rFonts w:ascii="Times New Roman" w:hAnsi="Times New Roman" w:cs="Times New Roman"/>
          <w:color w:val="auto"/>
        </w:rPr>
      </w:pPr>
    </w:p>
    <w:p w14:paraId="6A7D36BC" w14:textId="77777777" w:rsidR="00425293" w:rsidRDefault="00425293">
      <w:pPr>
        <w:spacing w:line="20" w:lineRule="atLeast"/>
        <w:rPr>
          <w:rFonts w:ascii="Times New Roman" w:hAnsi="Times New Roman" w:cs="Times New Roman"/>
          <w:color w:val="auto"/>
        </w:rPr>
      </w:pPr>
    </w:p>
    <w:p w14:paraId="60A9BCC9" w14:textId="3B37CC24" w:rsidR="00425293" w:rsidRDefault="00B57783">
      <w:pPr>
        <w:spacing w:after="80" w:line="20" w:lineRule="atLeast"/>
        <w:rPr>
          <w:rFonts w:ascii="Times New Roman" w:hAnsi="Times New Roman" w:cs="Times New Roman"/>
          <w:color w:val="auto"/>
        </w:rPr>
      </w:pPr>
      <w:r>
        <w:rPr>
          <w:rFonts w:ascii="Times New Roman" w:hAnsi="Times New Roman" w:cs="Times New Roman"/>
          <w:b/>
          <w:bCs/>
          <w:color w:val="auto"/>
        </w:rPr>
        <w:t>1. Ülevaade teise pensionisamba fondimaksetest</w:t>
      </w:r>
    </w:p>
    <w:p w14:paraId="2B870B76" w14:textId="3D7E74BB" w:rsidR="000B6893" w:rsidRDefault="000B6893" w:rsidP="00CB2ED3">
      <w:pPr>
        <w:spacing w:after="60"/>
        <w:rPr>
          <w:rFonts w:ascii="Times New Roman" w:hAnsi="Times New Roman" w:cs="Times New Roman"/>
          <w:b/>
          <w:bCs/>
          <w:color w:val="auto"/>
        </w:rPr>
      </w:pPr>
      <w:r w:rsidRPr="000B6893">
        <w:rPr>
          <w:rFonts w:ascii="Times New Roman" w:hAnsi="Times New Roman" w:cs="Times New Roman"/>
          <w:color w:val="auto"/>
        </w:rPr>
        <w:t>Komisjoni esimees</w:t>
      </w:r>
      <w:r>
        <w:rPr>
          <w:rFonts w:ascii="Times New Roman" w:hAnsi="Times New Roman" w:cs="Times New Roman"/>
          <w:b/>
          <w:bCs/>
          <w:color w:val="auto"/>
        </w:rPr>
        <w:t xml:space="preserve"> Erki Savisaar </w:t>
      </w:r>
      <w:r w:rsidRPr="000B6893">
        <w:rPr>
          <w:rFonts w:ascii="Times New Roman" w:hAnsi="Times New Roman" w:cs="Times New Roman"/>
          <w:color w:val="auto"/>
        </w:rPr>
        <w:t xml:space="preserve">tervitas külalisi ja tutvustas teemat. </w:t>
      </w:r>
    </w:p>
    <w:p w14:paraId="3750F995" w14:textId="5630FA52" w:rsidR="000B6893" w:rsidRPr="000B6893" w:rsidRDefault="000B6893" w:rsidP="00242BAE">
      <w:pPr>
        <w:spacing w:after="60"/>
        <w:rPr>
          <w:rFonts w:ascii="Times New Roman" w:hAnsi="Times New Roman" w:cs="Times New Roman"/>
          <w:color w:val="auto"/>
        </w:rPr>
      </w:pPr>
      <w:r>
        <w:rPr>
          <w:rFonts w:ascii="Times New Roman" w:hAnsi="Times New Roman" w:cs="Times New Roman"/>
          <w:b/>
          <w:bCs/>
          <w:color w:val="auto"/>
        </w:rPr>
        <w:t xml:space="preserve">Erki Savisaar </w:t>
      </w:r>
      <w:r w:rsidRPr="000B6893">
        <w:rPr>
          <w:rFonts w:ascii="Times New Roman" w:hAnsi="Times New Roman" w:cs="Times New Roman"/>
          <w:color w:val="auto"/>
        </w:rPr>
        <w:t xml:space="preserve">märkis, et eelmisel nädalal sattus </w:t>
      </w:r>
      <w:r>
        <w:rPr>
          <w:rFonts w:ascii="Times New Roman" w:hAnsi="Times New Roman" w:cs="Times New Roman"/>
          <w:color w:val="auto"/>
        </w:rPr>
        <w:t>kõrgema tähelepanu alla</w:t>
      </w:r>
      <w:r w:rsidR="00741070">
        <w:rPr>
          <w:rFonts w:ascii="Times New Roman" w:hAnsi="Times New Roman" w:cs="Times New Roman"/>
          <w:color w:val="auto"/>
        </w:rPr>
        <w:t xml:space="preserve"> see metoodika, kuidas inimeste pensionimaksetest, täpsemalt teise samba maksetest moodust</w:t>
      </w:r>
      <w:r w:rsidR="00195148">
        <w:rPr>
          <w:rFonts w:ascii="Times New Roman" w:hAnsi="Times New Roman" w:cs="Times New Roman"/>
          <w:color w:val="auto"/>
        </w:rPr>
        <w:t>uvad</w:t>
      </w:r>
      <w:r w:rsidR="00741070">
        <w:rPr>
          <w:rFonts w:ascii="Times New Roman" w:hAnsi="Times New Roman" w:cs="Times New Roman"/>
          <w:color w:val="auto"/>
        </w:rPr>
        <w:t xml:space="preserve"> pensioniosakud. </w:t>
      </w:r>
      <w:r w:rsidR="0098417F">
        <w:rPr>
          <w:rFonts w:ascii="Times New Roman" w:hAnsi="Times New Roman" w:cs="Times New Roman"/>
          <w:color w:val="auto"/>
        </w:rPr>
        <w:t>Probleem on selles, et neid osakuid ei soetata kohe, vaid pikema perioodi jooksul ja selle perioodi jooksul hinnad muutuvad. Inimesed, kes teevad ühesuguseid makseid, saavad tegelikult erinevaid pensione lõpptulemusena. Püüame arutada, kas on probleem</w:t>
      </w:r>
      <w:r w:rsidR="006711BA">
        <w:rPr>
          <w:rFonts w:ascii="Times New Roman" w:hAnsi="Times New Roman" w:cs="Times New Roman"/>
          <w:color w:val="auto"/>
        </w:rPr>
        <w:t xml:space="preserve"> ja </w:t>
      </w:r>
      <w:r w:rsidR="0098417F">
        <w:rPr>
          <w:rFonts w:ascii="Times New Roman" w:hAnsi="Times New Roman" w:cs="Times New Roman"/>
          <w:color w:val="auto"/>
        </w:rPr>
        <w:t xml:space="preserve">kui see on, </w:t>
      </w:r>
      <w:r w:rsidR="006711BA">
        <w:rPr>
          <w:rFonts w:ascii="Times New Roman" w:hAnsi="Times New Roman" w:cs="Times New Roman"/>
          <w:color w:val="auto"/>
        </w:rPr>
        <w:t xml:space="preserve">siis </w:t>
      </w:r>
      <w:r w:rsidR="0098417F">
        <w:rPr>
          <w:rFonts w:ascii="Times New Roman" w:hAnsi="Times New Roman" w:cs="Times New Roman"/>
          <w:color w:val="auto"/>
        </w:rPr>
        <w:t xml:space="preserve">miks seda probleemi </w:t>
      </w:r>
      <w:r w:rsidR="006711BA">
        <w:rPr>
          <w:rFonts w:ascii="Times New Roman" w:hAnsi="Times New Roman" w:cs="Times New Roman"/>
          <w:color w:val="auto"/>
        </w:rPr>
        <w:t xml:space="preserve">on </w:t>
      </w:r>
      <w:r w:rsidR="0098417F">
        <w:rPr>
          <w:rFonts w:ascii="Times New Roman" w:hAnsi="Times New Roman" w:cs="Times New Roman"/>
          <w:color w:val="auto"/>
        </w:rPr>
        <w:t xml:space="preserve">20 aastat ignoreeritud </w:t>
      </w:r>
      <w:r w:rsidR="006711BA">
        <w:rPr>
          <w:rFonts w:ascii="Times New Roman" w:hAnsi="Times New Roman" w:cs="Times New Roman"/>
          <w:color w:val="auto"/>
        </w:rPr>
        <w:t>ning</w:t>
      </w:r>
      <w:r w:rsidR="0098417F">
        <w:rPr>
          <w:rFonts w:ascii="Times New Roman" w:hAnsi="Times New Roman" w:cs="Times New Roman"/>
          <w:color w:val="auto"/>
        </w:rPr>
        <w:t xml:space="preserve"> millised võiksid olla lahendused ja kuidas me </w:t>
      </w:r>
      <w:r w:rsidR="006711BA">
        <w:rPr>
          <w:rFonts w:ascii="Times New Roman" w:hAnsi="Times New Roman" w:cs="Times New Roman"/>
          <w:color w:val="auto"/>
        </w:rPr>
        <w:t>nendeni</w:t>
      </w:r>
      <w:r w:rsidR="0098417F">
        <w:rPr>
          <w:rFonts w:ascii="Times New Roman" w:hAnsi="Times New Roman" w:cs="Times New Roman"/>
          <w:color w:val="auto"/>
        </w:rPr>
        <w:t xml:space="preserve"> jõuame. Arutelul osalevad AS Pensionikeskus</w:t>
      </w:r>
      <w:r w:rsidR="006711BA">
        <w:rPr>
          <w:rFonts w:ascii="Times New Roman" w:hAnsi="Times New Roman" w:cs="Times New Roman"/>
          <w:color w:val="auto"/>
        </w:rPr>
        <w:t>e</w:t>
      </w:r>
      <w:r w:rsidR="0098417F">
        <w:rPr>
          <w:rFonts w:ascii="Times New Roman" w:hAnsi="Times New Roman" w:cs="Times New Roman"/>
          <w:color w:val="auto"/>
        </w:rPr>
        <w:t xml:space="preserve">, Maksu- ja Tolliameti (MTA) ja Rahandusministeeriumi esindajad. </w:t>
      </w:r>
    </w:p>
    <w:p w14:paraId="36CFECC3" w14:textId="45D56622" w:rsidR="00E4162C" w:rsidRDefault="00E4162C" w:rsidP="00242BAE">
      <w:pPr>
        <w:spacing w:after="60"/>
        <w:rPr>
          <w:rFonts w:ascii="Times New Roman" w:hAnsi="Times New Roman" w:cs="Times New Roman"/>
        </w:rPr>
      </w:pPr>
      <w:r w:rsidRPr="003844CD">
        <w:rPr>
          <w:rFonts w:ascii="Times New Roman" w:hAnsi="Times New Roman" w:cs="Times New Roman"/>
          <w:b/>
          <w:bCs/>
        </w:rPr>
        <w:t xml:space="preserve">Kristi </w:t>
      </w:r>
      <w:proofErr w:type="spellStart"/>
      <w:r w:rsidRPr="003844CD">
        <w:rPr>
          <w:rFonts w:ascii="Times New Roman" w:hAnsi="Times New Roman" w:cs="Times New Roman"/>
          <w:b/>
          <w:bCs/>
        </w:rPr>
        <w:t>Sisa</w:t>
      </w:r>
      <w:proofErr w:type="spellEnd"/>
      <w:r>
        <w:rPr>
          <w:rFonts w:ascii="Times New Roman" w:hAnsi="Times New Roman" w:cs="Times New Roman"/>
        </w:rPr>
        <w:t xml:space="preserve"> </w:t>
      </w:r>
      <w:r w:rsidR="00FC246D">
        <w:rPr>
          <w:rFonts w:ascii="Times New Roman" w:hAnsi="Times New Roman" w:cs="Times New Roman"/>
        </w:rPr>
        <w:t xml:space="preserve">väitel on seda, </w:t>
      </w:r>
      <w:r>
        <w:rPr>
          <w:rFonts w:ascii="Times New Roman" w:hAnsi="Times New Roman" w:cs="Times New Roman"/>
        </w:rPr>
        <w:t xml:space="preserve">kuidas sai selline </w:t>
      </w:r>
      <w:r w:rsidR="00D75E19">
        <w:rPr>
          <w:rFonts w:ascii="Times New Roman" w:hAnsi="Times New Roman" w:cs="Times New Roman"/>
        </w:rPr>
        <w:t xml:space="preserve">viiekümne </w:t>
      </w:r>
      <w:r>
        <w:rPr>
          <w:rFonts w:ascii="Times New Roman" w:hAnsi="Times New Roman" w:cs="Times New Roman"/>
        </w:rPr>
        <w:t>tuhande piirmäär kokku lepitud, täna 20 aastat hiljem päris keeruline tuvastada. Oleme ise oma maja</w:t>
      </w:r>
      <w:r w:rsidR="00D36492">
        <w:rPr>
          <w:rFonts w:ascii="Times New Roman" w:hAnsi="Times New Roman" w:cs="Times New Roman"/>
        </w:rPr>
        <w:t>s</w:t>
      </w:r>
      <w:r>
        <w:rPr>
          <w:rFonts w:ascii="Times New Roman" w:hAnsi="Times New Roman" w:cs="Times New Roman"/>
        </w:rPr>
        <w:t xml:space="preserve"> teinud </w:t>
      </w:r>
      <w:r w:rsidR="00D36492">
        <w:rPr>
          <w:rFonts w:ascii="Times New Roman" w:hAnsi="Times New Roman" w:cs="Times New Roman"/>
        </w:rPr>
        <w:t xml:space="preserve">palju </w:t>
      </w:r>
      <w:r>
        <w:rPr>
          <w:rFonts w:ascii="Times New Roman" w:hAnsi="Times New Roman" w:cs="Times New Roman"/>
        </w:rPr>
        <w:t xml:space="preserve">uurimustööd, vaadanud üle erinevaid lepinguid </w:t>
      </w:r>
      <w:proofErr w:type="spellStart"/>
      <w:r w:rsidR="00382C53">
        <w:rPr>
          <w:rFonts w:ascii="Times New Roman" w:hAnsi="Times New Roman" w:cs="Times New Roman"/>
        </w:rPr>
        <w:t>MTA-ga</w:t>
      </w:r>
      <w:proofErr w:type="spellEnd"/>
      <w:r w:rsidR="00D36492">
        <w:rPr>
          <w:rFonts w:ascii="Times New Roman" w:hAnsi="Times New Roman" w:cs="Times New Roman"/>
        </w:rPr>
        <w:t xml:space="preserve"> ja kuni 20 aastat vana </w:t>
      </w:r>
      <w:r>
        <w:rPr>
          <w:rFonts w:ascii="Times New Roman" w:hAnsi="Times New Roman" w:cs="Times New Roman"/>
        </w:rPr>
        <w:t>kirjavahetus</w:t>
      </w:r>
      <w:r w:rsidR="00D36492">
        <w:rPr>
          <w:rFonts w:ascii="Times New Roman" w:hAnsi="Times New Roman" w:cs="Times New Roman"/>
        </w:rPr>
        <w:t xml:space="preserve">t. Samuti </w:t>
      </w:r>
      <w:r>
        <w:rPr>
          <w:rFonts w:ascii="Times New Roman" w:hAnsi="Times New Roman" w:cs="Times New Roman"/>
        </w:rPr>
        <w:t>suhelnud töötajatega, kes sellel hetkel olid tööl, sh juhatuse liikmetega</w:t>
      </w:r>
      <w:r w:rsidR="00D36492">
        <w:rPr>
          <w:rFonts w:ascii="Times New Roman" w:hAnsi="Times New Roman" w:cs="Times New Roman"/>
        </w:rPr>
        <w:t>. T</w:t>
      </w:r>
      <w:r>
        <w:rPr>
          <w:rFonts w:ascii="Times New Roman" w:hAnsi="Times New Roman" w:cs="Times New Roman"/>
        </w:rPr>
        <w:t xml:space="preserve">uleb tunnistada, et ei </w:t>
      </w:r>
      <w:r>
        <w:rPr>
          <w:rFonts w:ascii="Times New Roman" w:hAnsi="Times New Roman" w:cs="Times New Roman"/>
        </w:rPr>
        <w:lastRenderedPageBreak/>
        <w:t>suutnud leida</w:t>
      </w:r>
      <w:r w:rsidR="00D36492">
        <w:rPr>
          <w:rFonts w:ascii="Times New Roman" w:hAnsi="Times New Roman" w:cs="Times New Roman"/>
        </w:rPr>
        <w:t xml:space="preserve"> midagi, </w:t>
      </w:r>
      <w:r>
        <w:rPr>
          <w:rFonts w:ascii="Times New Roman" w:hAnsi="Times New Roman" w:cs="Times New Roman"/>
        </w:rPr>
        <w:t xml:space="preserve">mis kuidagi kinnitaks sellist kokkulepet meie ja </w:t>
      </w:r>
      <w:r w:rsidR="00382C53">
        <w:rPr>
          <w:rFonts w:ascii="Times New Roman" w:hAnsi="Times New Roman" w:cs="Times New Roman"/>
        </w:rPr>
        <w:t>MTA</w:t>
      </w:r>
      <w:r>
        <w:rPr>
          <w:rFonts w:ascii="Times New Roman" w:hAnsi="Times New Roman" w:cs="Times New Roman"/>
        </w:rPr>
        <w:t xml:space="preserve"> vahel. 20 aastat tagasi</w:t>
      </w:r>
      <w:r w:rsidR="00610263">
        <w:rPr>
          <w:rFonts w:ascii="Times New Roman" w:hAnsi="Times New Roman" w:cs="Times New Roman"/>
        </w:rPr>
        <w:t xml:space="preserve"> oli </w:t>
      </w:r>
      <w:r>
        <w:rPr>
          <w:rFonts w:ascii="Times New Roman" w:hAnsi="Times New Roman" w:cs="Times New Roman"/>
        </w:rPr>
        <w:t xml:space="preserve">süsteemide võimekus teistsugune, ilmselt seda mitte ainult tolleaegse </w:t>
      </w:r>
      <w:r w:rsidR="00C30DC6">
        <w:rPr>
          <w:rFonts w:ascii="Times New Roman" w:hAnsi="Times New Roman" w:cs="Times New Roman"/>
        </w:rPr>
        <w:t>V</w:t>
      </w:r>
      <w:r>
        <w:rPr>
          <w:rFonts w:ascii="Times New Roman" w:hAnsi="Times New Roman" w:cs="Times New Roman"/>
        </w:rPr>
        <w:t>äärtpaberikeskuse poolel, kes pensioniteenuse osutamisega tegeles, vaid ilmselt oli see probleem siis mõlemal poolel</w:t>
      </w:r>
      <w:r w:rsidR="00610263">
        <w:rPr>
          <w:rFonts w:ascii="Times New Roman" w:hAnsi="Times New Roman" w:cs="Times New Roman"/>
        </w:rPr>
        <w:t>. J</w:t>
      </w:r>
      <w:r>
        <w:rPr>
          <w:rFonts w:ascii="Times New Roman" w:hAnsi="Times New Roman" w:cs="Times New Roman"/>
        </w:rPr>
        <w:t xml:space="preserve">ääb üle arvata, et seetõttu ajalooliselt siis kunagi </w:t>
      </w:r>
      <w:r w:rsidR="00610263">
        <w:rPr>
          <w:rFonts w:ascii="Times New Roman" w:hAnsi="Times New Roman" w:cs="Times New Roman"/>
        </w:rPr>
        <w:t xml:space="preserve">said </w:t>
      </w:r>
      <w:r>
        <w:rPr>
          <w:rFonts w:ascii="Times New Roman" w:hAnsi="Times New Roman" w:cs="Times New Roman"/>
        </w:rPr>
        <w:t>sellised piirmäärad kokku lepitud</w:t>
      </w:r>
      <w:r w:rsidR="00610263">
        <w:rPr>
          <w:rFonts w:ascii="Times New Roman" w:hAnsi="Times New Roman" w:cs="Times New Roman"/>
        </w:rPr>
        <w:t>, võib-olla MTA esindajal on selles osas midagi lisada.</w:t>
      </w:r>
      <w:r>
        <w:rPr>
          <w:rFonts w:ascii="Times New Roman" w:hAnsi="Times New Roman" w:cs="Times New Roman"/>
        </w:rPr>
        <w:t xml:space="preserve"> </w:t>
      </w:r>
    </w:p>
    <w:p w14:paraId="61BACC5B" w14:textId="58F24263" w:rsidR="00E4162C" w:rsidRDefault="00E4162C" w:rsidP="00242BAE">
      <w:pPr>
        <w:spacing w:after="60"/>
        <w:rPr>
          <w:rFonts w:ascii="Times New Roman" w:hAnsi="Times New Roman" w:cs="Times New Roman"/>
        </w:rPr>
      </w:pPr>
      <w:r w:rsidRPr="00493873">
        <w:rPr>
          <w:rFonts w:ascii="Times New Roman" w:hAnsi="Times New Roman" w:cs="Times New Roman"/>
          <w:b/>
          <w:bCs/>
        </w:rPr>
        <w:t>Erki Savisaar</w:t>
      </w:r>
      <w:r>
        <w:rPr>
          <w:rFonts w:ascii="Times New Roman" w:hAnsi="Times New Roman" w:cs="Times New Roman"/>
        </w:rPr>
        <w:t xml:space="preserve"> </w:t>
      </w:r>
      <w:r w:rsidR="00610263">
        <w:rPr>
          <w:rFonts w:ascii="Times New Roman" w:hAnsi="Times New Roman" w:cs="Times New Roman"/>
        </w:rPr>
        <w:t>andis sõna Leelo K</w:t>
      </w:r>
      <w:r w:rsidR="00DE7B47">
        <w:rPr>
          <w:rFonts w:ascii="Times New Roman" w:hAnsi="Times New Roman" w:cs="Times New Roman"/>
        </w:rPr>
        <w:t>o</w:t>
      </w:r>
      <w:r w:rsidR="00610263">
        <w:rPr>
          <w:rFonts w:ascii="Times New Roman" w:hAnsi="Times New Roman" w:cs="Times New Roman"/>
        </w:rPr>
        <w:t xml:space="preserve">kale </w:t>
      </w:r>
      <w:proofErr w:type="spellStart"/>
      <w:r w:rsidR="00610263">
        <w:rPr>
          <w:rFonts w:ascii="Times New Roman" w:hAnsi="Times New Roman" w:cs="Times New Roman"/>
        </w:rPr>
        <w:t>MTA-st</w:t>
      </w:r>
      <w:proofErr w:type="spellEnd"/>
      <w:r w:rsidR="00610263">
        <w:rPr>
          <w:rFonts w:ascii="Times New Roman" w:hAnsi="Times New Roman" w:cs="Times New Roman"/>
        </w:rPr>
        <w:t xml:space="preserve"> ja küsis, milline on teie nägemus, kuidas see olukord kujunes ja kuidas võiks edasi liikuda</w:t>
      </w:r>
      <w:r w:rsidR="0037328D">
        <w:rPr>
          <w:rFonts w:ascii="Times New Roman" w:hAnsi="Times New Roman" w:cs="Times New Roman"/>
        </w:rPr>
        <w:t>?</w:t>
      </w:r>
      <w:r w:rsidR="00610263">
        <w:rPr>
          <w:rFonts w:ascii="Times New Roman" w:hAnsi="Times New Roman" w:cs="Times New Roman"/>
        </w:rPr>
        <w:t xml:space="preserve"> </w:t>
      </w:r>
    </w:p>
    <w:p w14:paraId="739BC2FA" w14:textId="49C781DC" w:rsidR="00CF614C" w:rsidRDefault="00E4162C" w:rsidP="00242BAE">
      <w:pPr>
        <w:spacing w:after="60"/>
        <w:rPr>
          <w:rFonts w:ascii="Times New Roman" w:hAnsi="Times New Roman" w:cs="Times New Roman"/>
        </w:rPr>
      </w:pPr>
      <w:r w:rsidRPr="00493873">
        <w:rPr>
          <w:rFonts w:ascii="Times New Roman" w:hAnsi="Times New Roman" w:cs="Times New Roman"/>
          <w:b/>
          <w:bCs/>
        </w:rPr>
        <w:t>Leelo Kokk</w:t>
      </w:r>
      <w:r>
        <w:rPr>
          <w:rFonts w:ascii="Times New Roman" w:hAnsi="Times New Roman" w:cs="Times New Roman"/>
        </w:rPr>
        <w:t xml:space="preserve"> nõus</w:t>
      </w:r>
      <w:r w:rsidR="00DE7B47">
        <w:rPr>
          <w:rFonts w:ascii="Times New Roman" w:hAnsi="Times New Roman" w:cs="Times New Roman"/>
        </w:rPr>
        <w:t xml:space="preserve">tus eelkõneleja Kristi </w:t>
      </w:r>
      <w:proofErr w:type="spellStart"/>
      <w:r w:rsidR="00DE7B47">
        <w:rPr>
          <w:rFonts w:ascii="Times New Roman" w:hAnsi="Times New Roman" w:cs="Times New Roman"/>
        </w:rPr>
        <w:t>Sisaga</w:t>
      </w:r>
      <w:proofErr w:type="spellEnd"/>
      <w:r>
        <w:rPr>
          <w:rFonts w:ascii="Times New Roman" w:hAnsi="Times New Roman" w:cs="Times New Roman"/>
        </w:rPr>
        <w:t xml:space="preserve">, et teema on olnud pikalt </w:t>
      </w:r>
      <w:r w:rsidR="002A6C6E">
        <w:rPr>
          <w:rFonts w:ascii="Times New Roman" w:hAnsi="Times New Roman" w:cs="Times New Roman"/>
        </w:rPr>
        <w:t xml:space="preserve">üleval. Olemegi lähtunud kogumispensioni seaduses kohustusliku pensionifondi osakute korras kirja pandust. </w:t>
      </w:r>
      <w:r>
        <w:rPr>
          <w:rFonts w:ascii="Times New Roman" w:hAnsi="Times New Roman" w:cs="Times New Roman"/>
        </w:rPr>
        <w:t>2004-2005</w:t>
      </w:r>
      <w:r w:rsidR="002A6C6E">
        <w:rPr>
          <w:rFonts w:ascii="Times New Roman" w:hAnsi="Times New Roman" w:cs="Times New Roman"/>
        </w:rPr>
        <w:t>. aas</w:t>
      </w:r>
      <w:r w:rsidR="00E6082F">
        <w:rPr>
          <w:rFonts w:ascii="Times New Roman" w:hAnsi="Times New Roman" w:cs="Times New Roman"/>
        </w:rPr>
        <w:t>t</w:t>
      </w:r>
      <w:r w:rsidR="002A6C6E">
        <w:rPr>
          <w:rFonts w:ascii="Times New Roman" w:hAnsi="Times New Roman" w:cs="Times New Roman"/>
        </w:rPr>
        <w:t xml:space="preserve">al </w:t>
      </w:r>
      <w:r>
        <w:rPr>
          <w:rFonts w:ascii="Times New Roman" w:hAnsi="Times New Roman" w:cs="Times New Roman"/>
        </w:rPr>
        <w:t>ongi juba seal sõnastatud selliselt, et me 15 tööpäeva jooksul peaksime olema võimelised raha üle kandma ja nüüd me oma selle võimekuse olemegi siis ära jaganud selliselt, et 15 tööpäeva jooksul jõuame kõik rahad üle kanda</w:t>
      </w:r>
      <w:r w:rsidR="00E6082F">
        <w:rPr>
          <w:rFonts w:ascii="Times New Roman" w:hAnsi="Times New Roman" w:cs="Times New Roman"/>
        </w:rPr>
        <w:t>. Me ei ole arutanud, et suurendada nüüd mahtu nii, et me ei hoiaks sellest 15 päevast kinni, vaid lühendaksime seda ülekandmise aega.</w:t>
      </w:r>
      <w:r>
        <w:rPr>
          <w:rFonts w:ascii="Times New Roman" w:hAnsi="Times New Roman" w:cs="Times New Roman"/>
        </w:rPr>
        <w:t xml:space="preserve"> </w:t>
      </w:r>
      <w:r w:rsidR="00CF614C">
        <w:rPr>
          <w:rFonts w:ascii="Times New Roman" w:hAnsi="Times New Roman" w:cs="Times New Roman"/>
        </w:rPr>
        <w:t xml:space="preserve">Arendatud </w:t>
      </w:r>
      <w:r w:rsidR="00C30DC6">
        <w:rPr>
          <w:rFonts w:ascii="Times New Roman" w:hAnsi="Times New Roman" w:cs="Times New Roman"/>
        </w:rPr>
        <w:t xml:space="preserve">on </w:t>
      </w:r>
      <w:r w:rsidR="00CF614C">
        <w:rPr>
          <w:rFonts w:ascii="Times New Roman" w:hAnsi="Times New Roman" w:cs="Times New Roman"/>
        </w:rPr>
        <w:t xml:space="preserve">teisi teemasid, samuti ei ole isikud pöördunud ega tähelepanu pööranud sellele, kuidas see on koordineeritud. </w:t>
      </w:r>
    </w:p>
    <w:p w14:paraId="5A88B580" w14:textId="13E4860E" w:rsidR="00442576" w:rsidRDefault="00442576" w:rsidP="00242BAE">
      <w:pPr>
        <w:spacing w:after="60"/>
        <w:rPr>
          <w:rFonts w:ascii="Times New Roman" w:hAnsi="Times New Roman" w:cs="Times New Roman"/>
        </w:rPr>
      </w:pPr>
      <w:r w:rsidRPr="00442576">
        <w:rPr>
          <w:rFonts w:ascii="Times New Roman" w:hAnsi="Times New Roman" w:cs="Times New Roman"/>
          <w:b/>
          <w:bCs/>
        </w:rPr>
        <w:t>Erki Savisaar</w:t>
      </w:r>
      <w:r>
        <w:rPr>
          <w:rFonts w:ascii="Times New Roman" w:hAnsi="Times New Roman" w:cs="Times New Roman"/>
        </w:rPr>
        <w:t xml:space="preserve"> viitas, et see on keeruline temaatika, kogu see arvutus üldse, süsteemi toimimisest on raske aru saada ja seepärast ei ole tähelepanu juhitud. </w:t>
      </w:r>
    </w:p>
    <w:p w14:paraId="4B777EB6" w14:textId="120B861C" w:rsidR="00E4162C" w:rsidRDefault="00E4162C" w:rsidP="00242BAE">
      <w:pPr>
        <w:spacing w:after="60"/>
        <w:rPr>
          <w:rFonts w:ascii="Times New Roman" w:hAnsi="Times New Roman" w:cs="Times New Roman"/>
        </w:rPr>
      </w:pPr>
      <w:r w:rsidRPr="00943310">
        <w:rPr>
          <w:rFonts w:ascii="Times New Roman" w:hAnsi="Times New Roman" w:cs="Times New Roman"/>
          <w:b/>
          <w:bCs/>
        </w:rPr>
        <w:t>Ker</w:t>
      </w:r>
      <w:r>
        <w:rPr>
          <w:rFonts w:ascii="Times New Roman" w:hAnsi="Times New Roman" w:cs="Times New Roman"/>
          <w:b/>
          <w:bCs/>
        </w:rPr>
        <w:t>t</w:t>
      </w:r>
      <w:r w:rsidRPr="00943310">
        <w:rPr>
          <w:rFonts w:ascii="Times New Roman" w:hAnsi="Times New Roman" w:cs="Times New Roman"/>
          <w:b/>
          <w:bCs/>
        </w:rPr>
        <w:t xml:space="preserve">u </w:t>
      </w:r>
      <w:proofErr w:type="spellStart"/>
      <w:r w:rsidRPr="00943310">
        <w:rPr>
          <w:rFonts w:ascii="Times New Roman" w:hAnsi="Times New Roman" w:cs="Times New Roman"/>
          <w:b/>
          <w:bCs/>
        </w:rPr>
        <w:t>Fedotov</w:t>
      </w:r>
      <w:proofErr w:type="spellEnd"/>
      <w:r>
        <w:rPr>
          <w:rFonts w:ascii="Times New Roman" w:hAnsi="Times New Roman" w:cs="Times New Roman"/>
        </w:rPr>
        <w:t xml:space="preserve"> </w:t>
      </w:r>
      <w:r w:rsidR="001B4FA4">
        <w:rPr>
          <w:rFonts w:ascii="Times New Roman" w:hAnsi="Times New Roman" w:cs="Times New Roman"/>
        </w:rPr>
        <w:t xml:space="preserve">teavitas, et </w:t>
      </w:r>
      <w:r>
        <w:rPr>
          <w:rFonts w:ascii="Times New Roman" w:hAnsi="Times New Roman" w:cs="Times New Roman"/>
        </w:rPr>
        <w:t>kogumispensioni seadus</w:t>
      </w:r>
      <w:r w:rsidR="001B4FA4">
        <w:rPr>
          <w:rFonts w:ascii="Times New Roman" w:hAnsi="Times New Roman" w:cs="Times New Roman"/>
        </w:rPr>
        <w:t xml:space="preserve"> on </w:t>
      </w:r>
      <w:proofErr w:type="spellStart"/>
      <w:r w:rsidR="00C30DC6">
        <w:rPr>
          <w:rFonts w:ascii="Times New Roman" w:hAnsi="Times New Roman" w:cs="Times New Roman"/>
        </w:rPr>
        <w:t>MTA-le</w:t>
      </w:r>
      <w:proofErr w:type="spellEnd"/>
      <w:r>
        <w:rPr>
          <w:rFonts w:ascii="Times New Roman" w:hAnsi="Times New Roman" w:cs="Times New Roman"/>
        </w:rPr>
        <w:t xml:space="preserve"> sellise aja puhvri ette näinud, et 15 päeva jooksul tööandjalt raha laekumisest arvates tuleks see raha </w:t>
      </w:r>
      <w:r w:rsidR="00C30DC6">
        <w:rPr>
          <w:rFonts w:ascii="Times New Roman" w:hAnsi="Times New Roman" w:cs="Times New Roman"/>
        </w:rPr>
        <w:t>P</w:t>
      </w:r>
      <w:r>
        <w:rPr>
          <w:rFonts w:ascii="Times New Roman" w:hAnsi="Times New Roman" w:cs="Times New Roman"/>
        </w:rPr>
        <w:t>ensionikeskusele edasi kanda</w:t>
      </w:r>
      <w:r w:rsidR="001B4FA4">
        <w:rPr>
          <w:rFonts w:ascii="Times New Roman" w:hAnsi="Times New Roman" w:cs="Times New Roman"/>
        </w:rPr>
        <w:t>.</w:t>
      </w:r>
      <w:r w:rsidR="002C59E8">
        <w:rPr>
          <w:rFonts w:ascii="Times New Roman" w:hAnsi="Times New Roman" w:cs="Times New Roman"/>
        </w:rPr>
        <w:t xml:space="preserve"> S</w:t>
      </w:r>
      <w:r>
        <w:rPr>
          <w:rFonts w:ascii="Times New Roman" w:hAnsi="Times New Roman" w:cs="Times New Roman"/>
        </w:rPr>
        <w:t xml:space="preserve">elline regulatsioon </w:t>
      </w:r>
      <w:r w:rsidR="002C59E8">
        <w:rPr>
          <w:rFonts w:ascii="Times New Roman" w:hAnsi="Times New Roman" w:cs="Times New Roman"/>
        </w:rPr>
        <w:t xml:space="preserve">on </w:t>
      </w:r>
      <w:r>
        <w:rPr>
          <w:rFonts w:ascii="Times New Roman" w:hAnsi="Times New Roman" w:cs="Times New Roman"/>
        </w:rPr>
        <w:t xml:space="preserve">paigas olnud juba väga pikka aega. </w:t>
      </w:r>
      <w:r w:rsidR="002C59E8">
        <w:rPr>
          <w:rFonts w:ascii="Times New Roman" w:hAnsi="Times New Roman" w:cs="Times New Roman"/>
        </w:rPr>
        <w:t>S</w:t>
      </w:r>
      <w:r>
        <w:rPr>
          <w:rFonts w:ascii="Times New Roman" w:hAnsi="Times New Roman" w:cs="Times New Roman"/>
        </w:rPr>
        <w:t>ee konkreetne teise samba süsteemitahk ei ole mingil põhjusel lauale selliselt kerkinud</w:t>
      </w:r>
      <w:r w:rsidR="002C59E8">
        <w:rPr>
          <w:rFonts w:ascii="Times New Roman" w:hAnsi="Times New Roman" w:cs="Times New Roman"/>
        </w:rPr>
        <w:t xml:space="preserve"> ja </w:t>
      </w:r>
      <w:r>
        <w:rPr>
          <w:rFonts w:ascii="Times New Roman" w:hAnsi="Times New Roman" w:cs="Times New Roman"/>
        </w:rPr>
        <w:t>ei ole selle aja sees olnud teemaks</w:t>
      </w:r>
      <w:r w:rsidR="0037328D">
        <w:rPr>
          <w:rFonts w:ascii="Times New Roman" w:hAnsi="Times New Roman" w:cs="Times New Roman"/>
        </w:rPr>
        <w:t>,</w:t>
      </w:r>
      <w:r>
        <w:rPr>
          <w:rFonts w:ascii="Times New Roman" w:hAnsi="Times New Roman" w:cs="Times New Roman"/>
        </w:rPr>
        <w:t xml:space="preserve"> kas ja kui palju annaks seda perioodi lühendada</w:t>
      </w:r>
      <w:r w:rsidR="002C59E8">
        <w:rPr>
          <w:rFonts w:ascii="Times New Roman" w:hAnsi="Times New Roman" w:cs="Times New Roman"/>
        </w:rPr>
        <w:t>. O</w:t>
      </w:r>
      <w:r>
        <w:rPr>
          <w:rFonts w:ascii="Times New Roman" w:hAnsi="Times New Roman" w:cs="Times New Roman"/>
        </w:rPr>
        <w:t xml:space="preserve">luline </w:t>
      </w:r>
      <w:r w:rsidR="002C59E8">
        <w:rPr>
          <w:rFonts w:ascii="Times New Roman" w:hAnsi="Times New Roman" w:cs="Times New Roman"/>
        </w:rPr>
        <w:t xml:space="preserve">on </w:t>
      </w:r>
      <w:r>
        <w:rPr>
          <w:rFonts w:ascii="Times New Roman" w:hAnsi="Times New Roman" w:cs="Times New Roman"/>
        </w:rPr>
        <w:t>ka see küsimus, et mis on see probleem, mida me soovime lahendada või mis on ootus sellele süsteemile. Need on väga erinevad asja</w:t>
      </w:r>
      <w:r w:rsidR="002C59E8">
        <w:rPr>
          <w:rFonts w:ascii="Times New Roman" w:hAnsi="Times New Roman" w:cs="Times New Roman"/>
        </w:rPr>
        <w:t xml:space="preserve">d </w:t>
      </w:r>
      <w:r>
        <w:rPr>
          <w:rFonts w:ascii="Times New Roman" w:hAnsi="Times New Roman" w:cs="Times New Roman"/>
        </w:rPr>
        <w:t>ja erinevad võimalused on ka</w:t>
      </w:r>
      <w:r w:rsidR="002C59E8">
        <w:rPr>
          <w:rFonts w:ascii="Times New Roman" w:hAnsi="Times New Roman" w:cs="Times New Roman"/>
        </w:rPr>
        <w:t xml:space="preserve"> lahendamiseks.</w:t>
      </w:r>
      <w:r>
        <w:rPr>
          <w:rFonts w:ascii="Times New Roman" w:hAnsi="Times New Roman" w:cs="Times New Roman"/>
        </w:rPr>
        <w:t xml:space="preserve"> Kui me räägime sellest, et see periood võiks olla lihtsalt lühem, et kuna aeg on edasi läinud</w:t>
      </w:r>
      <w:r w:rsidR="002C59E8">
        <w:rPr>
          <w:rFonts w:ascii="Times New Roman" w:hAnsi="Times New Roman" w:cs="Times New Roman"/>
        </w:rPr>
        <w:t xml:space="preserve"> ja </w:t>
      </w:r>
      <w:r>
        <w:rPr>
          <w:rFonts w:ascii="Times New Roman" w:hAnsi="Times New Roman" w:cs="Times New Roman"/>
        </w:rPr>
        <w:t>tehnika on võimsam</w:t>
      </w:r>
      <w:r w:rsidR="002C59E8">
        <w:rPr>
          <w:rFonts w:ascii="Times New Roman" w:hAnsi="Times New Roman" w:cs="Times New Roman"/>
        </w:rPr>
        <w:t xml:space="preserve">, siis </w:t>
      </w:r>
      <w:r w:rsidR="0037328D">
        <w:rPr>
          <w:rFonts w:ascii="Times New Roman" w:hAnsi="Times New Roman" w:cs="Times New Roman"/>
        </w:rPr>
        <w:t xml:space="preserve">ongi </w:t>
      </w:r>
      <w:r>
        <w:rPr>
          <w:rFonts w:ascii="Times New Roman" w:hAnsi="Times New Roman" w:cs="Times New Roman"/>
        </w:rPr>
        <w:t>võimalik kiiremini neid protsesse teha</w:t>
      </w:r>
      <w:r w:rsidR="002C59E8">
        <w:rPr>
          <w:rFonts w:ascii="Times New Roman" w:hAnsi="Times New Roman" w:cs="Times New Roman"/>
        </w:rPr>
        <w:t>. V</w:t>
      </w:r>
      <w:r>
        <w:rPr>
          <w:rFonts w:ascii="Times New Roman" w:hAnsi="Times New Roman" w:cs="Times New Roman"/>
        </w:rPr>
        <w:t xml:space="preserve">õi </w:t>
      </w:r>
      <w:r w:rsidR="002C59E8">
        <w:rPr>
          <w:rFonts w:ascii="Times New Roman" w:hAnsi="Times New Roman" w:cs="Times New Roman"/>
        </w:rPr>
        <w:t xml:space="preserve">kui </w:t>
      </w:r>
      <w:r>
        <w:rPr>
          <w:rFonts w:ascii="Times New Roman" w:hAnsi="Times New Roman" w:cs="Times New Roman"/>
        </w:rPr>
        <w:t xml:space="preserve">me räägime sellest, mis kumas sellest viidatud artiklist, et justkui peakski olema tingimata üks konkreetne tehingu päev igas kuus, kus kõik need osakud </w:t>
      </w:r>
      <w:r w:rsidR="007E500B">
        <w:rPr>
          <w:rFonts w:ascii="Times New Roman" w:hAnsi="Times New Roman" w:cs="Times New Roman"/>
        </w:rPr>
        <w:t xml:space="preserve">tuleks </w:t>
      </w:r>
      <w:r>
        <w:rPr>
          <w:rFonts w:ascii="Times New Roman" w:hAnsi="Times New Roman" w:cs="Times New Roman"/>
        </w:rPr>
        <w:t xml:space="preserve">välja lasta. Need on olemuslikult hästi erinevad ja sellest sõltub </w:t>
      </w:r>
      <w:r w:rsidR="0092308E">
        <w:rPr>
          <w:rFonts w:ascii="Times New Roman" w:hAnsi="Times New Roman" w:cs="Times New Roman"/>
        </w:rPr>
        <w:t xml:space="preserve">ka </w:t>
      </w:r>
      <w:r>
        <w:rPr>
          <w:rFonts w:ascii="Times New Roman" w:hAnsi="Times New Roman" w:cs="Times New Roman"/>
        </w:rPr>
        <w:t xml:space="preserve">palju, kas me saame rääkida lihtsalt IT protsessi </w:t>
      </w:r>
      <w:r w:rsidR="00B8762C">
        <w:rPr>
          <w:rFonts w:ascii="Times New Roman" w:hAnsi="Times New Roman" w:cs="Times New Roman"/>
        </w:rPr>
        <w:t xml:space="preserve">tõhustamisest või on meil vaja kogu see </w:t>
      </w:r>
      <w:r>
        <w:rPr>
          <w:rFonts w:ascii="Times New Roman" w:hAnsi="Times New Roman" w:cs="Times New Roman"/>
        </w:rPr>
        <w:t>osaku väljalaske protsess ümber te</w:t>
      </w:r>
      <w:r w:rsidR="00B8762C">
        <w:rPr>
          <w:rFonts w:ascii="Times New Roman" w:hAnsi="Times New Roman" w:cs="Times New Roman"/>
        </w:rPr>
        <w:t xml:space="preserve">ha, ehk et </w:t>
      </w:r>
      <w:r>
        <w:rPr>
          <w:rFonts w:ascii="Times New Roman" w:hAnsi="Times New Roman" w:cs="Times New Roman"/>
        </w:rPr>
        <w:t>tuleb hakata analüüsima seda, kas näiteks raha võiks pensionifondi jõuda füüsiliselt hiljem j</w:t>
      </w:r>
      <w:r w:rsidR="00B8762C">
        <w:rPr>
          <w:rFonts w:ascii="Times New Roman" w:hAnsi="Times New Roman" w:cs="Times New Roman"/>
        </w:rPr>
        <w:t xml:space="preserve">a muud </w:t>
      </w:r>
      <w:r>
        <w:rPr>
          <w:rFonts w:ascii="Times New Roman" w:hAnsi="Times New Roman" w:cs="Times New Roman"/>
        </w:rPr>
        <w:t>sellised küsimused.</w:t>
      </w:r>
    </w:p>
    <w:p w14:paraId="4244F850" w14:textId="73A915D6" w:rsidR="00E4162C" w:rsidRDefault="00E4162C" w:rsidP="00242BAE">
      <w:pPr>
        <w:spacing w:after="60"/>
        <w:rPr>
          <w:rFonts w:ascii="Times New Roman" w:hAnsi="Times New Roman" w:cs="Times New Roman"/>
        </w:rPr>
      </w:pPr>
      <w:r w:rsidRPr="00C4296B">
        <w:rPr>
          <w:rFonts w:ascii="Times New Roman" w:hAnsi="Times New Roman" w:cs="Times New Roman"/>
          <w:b/>
          <w:bCs/>
        </w:rPr>
        <w:t>Erki Savisaar</w:t>
      </w:r>
      <w:r>
        <w:rPr>
          <w:rFonts w:ascii="Times New Roman" w:hAnsi="Times New Roman" w:cs="Times New Roman"/>
        </w:rPr>
        <w:t xml:space="preserve"> </w:t>
      </w:r>
      <w:r w:rsidR="00366486">
        <w:rPr>
          <w:rFonts w:ascii="Times New Roman" w:hAnsi="Times New Roman" w:cs="Times New Roman"/>
        </w:rPr>
        <w:t xml:space="preserve">avaldas arvamust, et tegelikult kellelgi osapooltest seda tehnilise võimekuse probleemi ei tohiks olla. </w:t>
      </w:r>
      <w:r>
        <w:rPr>
          <w:rFonts w:ascii="Times New Roman" w:hAnsi="Times New Roman" w:cs="Times New Roman"/>
        </w:rPr>
        <w:t xml:space="preserve">Kui vajadus on, suudaks teha päevas </w:t>
      </w:r>
      <w:r w:rsidR="00366486">
        <w:rPr>
          <w:rFonts w:ascii="Times New Roman" w:hAnsi="Times New Roman" w:cs="Times New Roman"/>
        </w:rPr>
        <w:t xml:space="preserve">viiekümne </w:t>
      </w:r>
      <w:r>
        <w:rPr>
          <w:rFonts w:ascii="Times New Roman" w:hAnsi="Times New Roman" w:cs="Times New Roman"/>
        </w:rPr>
        <w:t xml:space="preserve">tuhande asemel ka </w:t>
      </w:r>
      <w:r w:rsidR="00366486">
        <w:rPr>
          <w:rFonts w:ascii="Times New Roman" w:hAnsi="Times New Roman" w:cs="Times New Roman"/>
        </w:rPr>
        <w:t>viissada</w:t>
      </w:r>
      <w:r>
        <w:rPr>
          <w:rFonts w:ascii="Times New Roman" w:hAnsi="Times New Roman" w:cs="Times New Roman"/>
        </w:rPr>
        <w:t xml:space="preserve"> tuhat tehingut või ka miljon tehingut. See iseenesest ei ole takistus, küsimus on kokkuleppes. </w:t>
      </w:r>
    </w:p>
    <w:p w14:paraId="6AF6F9FD" w14:textId="5F249153" w:rsidR="00E4162C" w:rsidRDefault="00E4162C" w:rsidP="00242BAE">
      <w:pPr>
        <w:spacing w:after="60"/>
        <w:rPr>
          <w:rFonts w:ascii="Times New Roman" w:hAnsi="Times New Roman" w:cs="Times New Roman"/>
        </w:rPr>
      </w:pPr>
      <w:r w:rsidRPr="00C4296B">
        <w:rPr>
          <w:rFonts w:ascii="Times New Roman" w:hAnsi="Times New Roman" w:cs="Times New Roman"/>
          <w:b/>
          <w:bCs/>
        </w:rPr>
        <w:t xml:space="preserve">Kristi </w:t>
      </w:r>
      <w:proofErr w:type="spellStart"/>
      <w:r w:rsidRPr="00C4296B">
        <w:rPr>
          <w:rFonts w:ascii="Times New Roman" w:hAnsi="Times New Roman" w:cs="Times New Roman"/>
          <w:b/>
          <w:bCs/>
        </w:rPr>
        <w:t>Sisa</w:t>
      </w:r>
      <w:proofErr w:type="spellEnd"/>
      <w:r>
        <w:rPr>
          <w:rFonts w:ascii="Times New Roman" w:hAnsi="Times New Roman" w:cs="Times New Roman"/>
        </w:rPr>
        <w:t xml:space="preserve"> </w:t>
      </w:r>
      <w:r w:rsidR="004A75DE">
        <w:rPr>
          <w:rFonts w:ascii="Times New Roman" w:hAnsi="Times New Roman" w:cs="Times New Roman"/>
        </w:rPr>
        <w:t xml:space="preserve">täiendas, et päris nii see ei ole. </w:t>
      </w:r>
      <w:r>
        <w:rPr>
          <w:rFonts w:ascii="Times New Roman" w:hAnsi="Times New Roman" w:cs="Times New Roman"/>
        </w:rPr>
        <w:t>Pensionikeskuse poole pealt saame täna reaalselt protsessidega alustada kell 12</w:t>
      </w:r>
      <w:r w:rsidR="00357F1C">
        <w:rPr>
          <w:rFonts w:ascii="Times New Roman" w:hAnsi="Times New Roman" w:cs="Times New Roman"/>
        </w:rPr>
        <w:t>.00</w:t>
      </w:r>
      <w:r>
        <w:rPr>
          <w:rFonts w:ascii="Times New Roman" w:hAnsi="Times New Roman" w:cs="Times New Roman"/>
        </w:rPr>
        <w:t xml:space="preserve"> päeval, kui meile on fondivalitsejad iga fondi kohta teatanud</w:t>
      </w:r>
      <w:r w:rsidR="004A75DE">
        <w:rPr>
          <w:rFonts w:ascii="Times New Roman" w:hAnsi="Times New Roman" w:cs="Times New Roman"/>
        </w:rPr>
        <w:t xml:space="preserve"> pensioni</w:t>
      </w:r>
      <w:r>
        <w:rPr>
          <w:rFonts w:ascii="Times New Roman" w:hAnsi="Times New Roman" w:cs="Times New Roman"/>
        </w:rPr>
        <w:t xml:space="preserve">osaku puhasväärtuse ja meil on täna reaalselt aega kella </w:t>
      </w:r>
      <w:r w:rsidR="004A75DE">
        <w:rPr>
          <w:rFonts w:ascii="Times New Roman" w:hAnsi="Times New Roman" w:cs="Times New Roman"/>
        </w:rPr>
        <w:t>15</w:t>
      </w:r>
      <w:r w:rsidR="00357F1C">
        <w:rPr>
          <w:rFonts w:ascii="Times New Roman" w:hAnsi="Times New Roman" w:cs="Times New Roman"/>
        </w:rPr>
        <w:t>.00</w:t>
      </w:r>
      <w:r w:rsidR="004A75DE">
        <w:rPr>
          <w:rFonts w:ascii="Times New Roman" w:hAnsi="Times New Roman" w:cs="Times New Roman"/>
        </w:rPr>
        <w:t xml:space="preserve"> </w:t>
      </w:r>
      <w:r>
        <w:rPr>
          <w:rFonts w:ascii="Times New Roman" w:hAnsi="Times New Roman" w:cs="Times New Roman"/>
        </w:rPr>
        <w:t xml:space="preserve">teha siis kõik need vajalikud protseduurid, </w:t>
      </w:r>
      <w:r w:rsidR="004A75DE">
        <w:rPr>
          <w:rFonts w:ascii="Times New Roman" w:hAnsi="Times New Roman" w:cs="Times New Roman"/>
        </w:rPr>
        <w:t>sh v</w:t>
      </w:r>
      <w:r>
        <w:rPr>
          <w:rFonts w:ascii="Times New Roman" w:hAnsi="Times New Roman" w:cs="Times New Roman"/>
        </w:rPr>
        <w:t>ajadusel avada isikule konto, loosida fond, arvutada välja fondiosakute kogus, mida on vaja kontole kanda, teha need kanded, arvutada välja rahasumma, mis siis tuleb fondile kanda</w:t>
      </w:r>
      <w:r w:rsidR="004A75DE">
        <w:rPr>
          <w:rFonts w:ascii="Times New Roman" w:hAnsi="Times New Roman" w:cs="Times New Roman"/>
        </w:rPr>
        <w:t>. T</w:t>
      </w:r>
      <w:r>
        <w:rPr>
          <w:rFonts w:ascii="Times New Roman" w:hAnsi="Times New Roman" w:cs="Times New Roman"/>
        </w:rPr>
        <w:t xml:space="preserve">äna see nii on, et sinna sisse me </w:t>
      </w:r>
      <w:r w:rsidR="004A75DE">
        <w:rPr>
          <w:rFonts w:ascii="Times New Roman" w:hAnsi="Times New Roman" w:cs="Times New Roman"/>
        </w:rPr>
        <w:t xml:space="preserve">viitsada </w:t>
      </w:r>
      <w:r>
        <w:rPr>
          <w:rFonts w:ascii="Times New Roman" w:hAnsi="Times New Roman" w:cs="Times New Roman"/>
        </w:rPr>
        <w:t>tuha</w:t>
      </w:r>
      <w:r w:rsidR="004A75DE">
        <w:rPr>
          <w:rFonts w:ascii="Times New Roman" w:hAnsi="Times New Roman" w:cs="Times New Roman"/>
        </w:rPr>
        <w:t>ndet kuidagi ei tee. Vajame kindlasti rohkem aega või me läheme üle tööaja sellega, aga ta on kindlasti sama ööpäeva sees lõpetatav. S</w:t>
      </w:r>
      <w:r>
        <w:rPr>
          <w:rFonts w:ascii="Times New Roman" w:hAnsi="Times New Roman" w:cs="Times New Roman"/>
        </w:rPr>
        <w:t>iit jookseb see teine probleem vastu, mis on seaduse teema</w:t>
      </w:r>
      <w:r w:rsidR="004A75DE">
        <w:rPr>
          <w:rFonts w:ascii="Times New Roman" w:hAnsi="Times New Roman" w:cs="Times New Roman"/>
        </w:rPr>
        <w:t>. M</w:t>
      </w:r>
      <w:r>
        <w:rPr>
          <w:rFonts w:ascii="Times New Roman" w:hAnsi="Times New Roman" w:cs="Times New Roman"/>
        </w:rPr>
        <w:t>e ei ole võimelised enam raha sama</w:t>
      </w:r>
      <w:r w:rsidR="00171DFA">
        <w:rPr>
          <w:rFonts w:ascii="Times New Roman" w:hAnsi="Times New Roman" w:cs="Times New Roman"/>
        </w:rPr>
        <w:t>l</w:t>
      </w:r>
      <w:r>
        <w:rPr>
          <w:rFonts w:ascii="Times New Roman" w:hAnsi="Times New Roman" w:cs="Times New Roman"/>
        </w:rPr>
        <w:t xml:space="preserve"> päev</w:t>
      </w:r>
      <w:r w:rsidR="00171DFA">
        <w:rPr>
          <w:rFonts w:ascii="Times New Roman" w:hAnsi="Times New Roman" w:cs="Times New Roman"/>
        </w:rPr>
        <w:t>al</w:t>
      </w:r>
      <w:r>
        <w:rPr>
          <w:rFonts w:ascii="Times New Roman" w:hAnsi="Times New Roman" w:cs="Times New Roman"/>
        </w:rPr>
        <w:t xml:space="preserve"> üle kandma, sest Riigikassa on selleks hetkeks juba enda sulgenud</w:t>
      </w:r>
      <w:r w:rsidR="004A75DE">
        <w:rPr>
          <w:rFonts w:ascii="Times New Roman" w:hAnsi="Times New Roman" w:cs="Times New Roman"/>
        </w:rPr>
        <w:t xml:space="preserve"> ja me saaksime rahasid a</w:t>
      </w:r>
      <w:r w:rsidR="00C30DC6">
        <w:rPr>
          <w:rFonts w:ascii="Times New Roman" w:hAnsi="Times New Roman" w:cs="Times New Roman"/>
        </w:rPr>
        <w:t>l</w:t>
      </w:r>
      <w:r w:rsidR="004A75DE">
        <w:rPr>
          <w:rFonts w:ascii="Times New Roman" w:hAnsi="Times New Roman" w:cs="Times New Roman"/>
        </w:rPr>
        <w:t xml:space="preserve">les hommikul edasi kanda. </w:t>
      </w:r>
    </w:p>
    <w:p w14:paraId="1FE15274" w14:textId="10EDCADE" w:rsidR="00E4162C" w:rsidRDefault="00E4162C" w:rsidP="00242BAE">
      <w:pPr>
        <w:spacing w:after="60"/>
        <w:rPr>
          <w:rFonts w:ascii="Times New Roman" w:hAnsi="Times New Roman" w:cs="Times New Roman"/>
        </w:rPr>
      </w:pPr>
      <w:r w:rsidRPr="00943310">
        <w:rPr>
          <w:rFonts w:ascii="Times New Roman" w:hAnsi="Times New Roman" w:cs="Times New Roman"/>
          <w:b/>
          <w:bCs/>
        </w:rPr>
        <w:t>Erki Savisaar</w:t>
      </w:r>
      <w:r>
        <w:rPr>
          <w:rFonts w:ascii="Times New Roman" w:hAnsi="Times New Roman" w:cs="Times New Roman"/>
        </w:rPr>
        <w:t xml:space="preserve"> </w:t>
      </w:r>
      <w:r w:rsidR="00CC0EC2">
        <w:rPr>
          <w:rFonts w:ascii="Times New Roman" w:hAnsi="Times New Roman" w:cs="Times New Roman"/>
        </w:rPr>
        <w:t xml:space="preserve">tänas info eest ja viitas, et juba </w:t>
      </w:r>
      <w:r>
        <w:rPr>
          <w:rFonts w:ascii="Times New Roman" w:hAnsi="Times New Roman" w:cs="Times New Roman"/>
        </w:rPr>
        <w:t>15 aastat tagasi</w:t>
      </w:r>
      <w:r w:rsidR="00CC0EC2">
        <w:rPr>
          <w:rFonts w:ascii="Times New Roman" w:hAnsi="Times New Roman" w:cs="Times New Roman"/>
        </w:rPr>
        <w:t>,</w:t>
      </w:r>
      <w:r>
        <w:rPr>
          <w:rFonts w:ascii="Times New Roman" w:hAnsi="Times New Roman" w:cs="Times New Roman"/>
        </w:rPr>
        <w:t xml:space="preserve"> kui need näitajad olid hästi olulised, siis suudeti andmebaasi serverites teha miljon tehingut minutis</w:t>
      </w:r>
      <w:r w:rsidR="00CC0EC2">
        <w:rPr>
          <w:rFonts w:ascii="Times New Roman" w:hAnsi="Times New Roman" w:cs="Times New Roman"/>
        </w:rPr>
        <w:t>. Mis omakorda tähendab, et neid veidi keerulisemaid tehinguid, mis tõenäoliselt ei koosne tuhandestest tsüklitest, teha siin pool miljonit, tundub täiesti reaalne. Selles suhtes tasub kindlasti IT poolt vaadata, peaks võimalik olema võimalik ülesanne ka kolme tunniga kuni miljoni asja tegemine</w:t>
      </w:r>
      <w:r w:rsidR="00334162">
        <w:rPr>
          <w:rFonts w:ascii="Times New Roman" w:hAnsi="Times New Roman" w:cs="Times New Roman"/>
        </w:rPr>
        <w:t>.</w:t>
      </w:r>
      <w:r>
        <w:rPr>
          <w:rFonts w:ascii="Times New Roman" w:hAnsi="Times New Roman" w:cs="Times New Roman"/>
        </w:rPr>
        <w:t xml:space="preserve"> </w:t>
      </w:r>
    </w:p>
    <w:p w14:paraId="2224E337" w14:textId="7D30E40C" w:rsidR="00E4162C" w:rsidRDefault="00E4162C" w:rsidP="00E4162C">
      <w:pPr>
        <w:rPr>
          <w:rFonts w:ascii="Times New Roman" w:hAnsi="Times New Roman" w:cs="Times New Roman"/>
        </w:rPr>
      </w:pPr>
      <w:r w:rsidRPr="00943310">
        <w:rPr>
          <w:rFonts w:ascii="Times New Roman" w:hAnsi="Times New Roman" w:cs="Times New Roman"/>
          <w:b/>
          <w:bCs/>
        </w:rPr>
        <w:t xml:space="preserve">Kristi </w:t>
      </w:r>
      <w:proofErr w:type="spellStart"/>
      <w:r w:rsidRPr="00943310">
        <w:rPr>
          <w:rFonts w:ascii="Times New Roman" w:hAnsi="Times New Roman" w:cs="Times New Roman"/>
          <w:b/>
          <w:bCs/>
        </w:rPr>
        <w:t>Sisa</w:t>
      </w:r>
      <w:proofErr w:type="spellEnd"/>
      <w:r>
        <w:rPr>
          <w:rFonts w:ascii="Times New Roman" w:hAnsi="Times New Roman" w:cs="Times New Roman"/>
        </w:rPr>
        <w:t xml:space="preserve"> </w:t>
      </w:r>
      <w:r w:rsidR="00636475">
        <w:rPr>
          <w:rFonts w:ascii="Times New Roman" w:hAnsi="Times New Roman" w:cs="Times New Roman"/>
        </w:rPr>
        <w:t xml:space="preserve">vastas, et küsimus on see, </w:t>
      </w:r>
      <w:r>
        <w:rPr>
          <w:rFonts w:ascii="Times New Roman" w:hAnsi="Times New Roman" w:cs="Times New Roman"/>
        </w:rPr>
        <w:t>kui palju me hakkame investeerima</w:t>
      </w:r>
      <w:r w:rsidR="00636475">
        <w:rPr>
          <w:rFonts w:ascii="Times New Roman" w:hAnsi="Times New Roman" w:cs="Times New Roman"/>
        </w:rPr>
        <w:t>. A</w:t>
      </w:r>
      <w:r>
        <w:rPr>
          <w:rFonts w:ascii="Times New Roman" w:hAnsi="Times New Roman" w:cs="Times New Roman"/>
        </w:rPr>
        <w:t xml:space="preserve">lati on võimalik </w:t>
      </w:r>
      <w:r w:rsidR="00636475">
        <w:rPr>
          <w:rFonts w:ascii="Times New Roman" w:hAnsi="Times New Roman" w:cs="Times New Roman"/>
        </w:rPr>
        <w:t xml:space="preserve">väga suurte </w:t>
      </w:r>
      <w:r>
        <w:rPr>
          <w:rFonts w:ascii="Times New Roman" w:hAnsi="Times New Roman" w:cs="Times New Roman"/>
        </w:rPr>
        <w:t>investeeringutega jõuda siis n</w:t>
      </w:r>
      <w:r w:rsidR="00636475">
        <w:rPr>
          <w:rFonts w:ascii="Times New Roman" w:hAnsi="Times New Roman" w:cs="Times New Roman"/>
        </w:rPr>
        <w:t>-</w:t>
      </w:r>
      <w:r>
        <w:rPr>
          <w:rFonts w:ascii="Times New Roman" w:hAnsi="Times New Roman" w:cs="Times New Roman"/>
        </w:rPr>
        <w:t xml:space="preserve">ö kiiremate protsessideni, </w:t>
      </w:r>
      <w:r w:rsidR="00636475">
        <w:rPr>
          <w:rFonts w:ascii="Times New Roman" w:hAnsi="Times New Roman" w:cs="Times New Roman"/>
        </w:rPr>
        <w:t>s</w:t>
      </w:r>
      <w:r w:rsidR="00334162">
        <w:rPr>
          <w:rFonts w:ascii="Times New Roman" w:hAnsi="Times New Roman" w:cs="Times New Roman"/>
        </w:rPr>
        <w:t>.</w:t>
      </w:r>
      <w:r w:rsidR="00636475">
        <w:rPr>
          <w:rFonts w:ascii="Times New Roman" w:hAnsi="Times New Roman" w:cs="Times New Roman"/>
        </w:rPr>
        <w:t xml:space="preserve">t </w:t>
      </w:r>
      <w:r>
        <w:rPr>
          <w:rFonts w:ascii="Times New Roman" w:hAnsi="Times New Roman" w:cs="Times New Roman"/>
        </w:rPr>
        <w:t xml:space="preserve">selliselt juhul tuleb </w:t>
      </w:r>
      <w:r>
        <w:rPr>
          <w:rFonts w:ascii="Times New Roman" w:hAnsi="Times New Roman" w:cs="Times New Roman"/>
        </w:rPr>
        <w:lastRenderedPageBreak/>
        <w:t xml:space="preserve">protsess </w:t>
      </w:r>
      <w:r w:rsidR="00636475">
        <w:rPr>
          <w:rFonts w:ascii="Times New Roman" w:hAnsi="Times New Roman" w:cs="Times New Roman"/>
        </w:rPr>
        <w:t xml:space="preserve">võib-olla </w:t>
      </w:r>
      <w:r>
        <w:rPr>
          <w:rFonts w:ascii="Times New Roman" w:hAnsi="Times New Roman" w:cs="Times New Roman"/>
        </w:rPr>
        <w:t>täiesti nullist ringi ehitada, et saada seda kiirust juurde</w:t>
      </w:r>
      <w:r w:rsidR="00636475">
        <w:rPr>
          <w:rFonts w:ascii="Times New Roman" w:hAnsi="Times New Roman" w:cs="Times New Roman"/>
        </w:rPr>
        <w:t>. J</w:t>
      </w:r>
      <w:r>
        <w:rPr>
          <w:rFonts w:ascii="Times New Roman" w:hAnsi="Times New Roman" w:cs="Times New Roman"/>
        </w:rPr>
        <w:t xml:space="preserve">ätkuvalt </w:t>
      </w:r>
      <w:r w:rsidR="00636475">
        <w:rPr>
          <w:rFonts w:ascii="Times New Roman" w:hAnsi="Times New Roman" w:cs="Times New Roman"/>
        </w:rPr>
        <w:t xml:space="preserve">juhin tähelepanu, et täna me </w:t>
      </w:r>
      <w:r>
        <w:rPr>
          <w:rFonts w:ascii="Times New Roman" w:hAnsi="Times New Roman" w:cs="Times New Roman"/>
        </w:rPr>
        <w:t>kolme tun</w:t>
      </w:r>
      <w:r w:rsidR="00636475">
        <w:rPr>
          <w:rFonts w:ascii="Times New Roman" w:hAnsi="Times New Roman" w:cs="Times New Roman"/>
        </w:rPr>
        <w:t xml:space="preserve">niga viitsada </w:t>
      </w:r>
      <w:r>
        <w:rPr>
          <w:rFonts w:ascii="Times New Roman" w:hAnsi="Times New Roman" w:cs="Times New Roman"/>
        </w:rPr>
        <w:t xml:space="preserve">tuhandet </w:t>
      </w:r>
      <w:r w:rsidR="00636475">
        <w:rPr>
          <w:rFonts w:ascii="Times New Roman" w:hAnsi="Times New Roman" w:cs="Times New Roman"/>
        </w:rPr>
        <w:t xml:space="preserve">tehingut ära ei suuda teha. See </w:t>
      </w:r>
      <w:r>
        <w:rPr>
          <w:rFonts w:ascii="Times New Roman" w:hAnsi="Times New Roman" w:cs="Times New Roman"/>
        </w:rPr>
        <w:t xml:space="preserve">on võimalik, </w:t>
      </w:r>
      <w:r w:rsidR="00636475">
        <w:rPr>
          <w:rFonts w:ascii="Times New Roman" w:hAnsi="Times New Roman" w:cs="Times New Roman"/>
        </w:rPr>
        <w:t xml:space="preserve">kui </w:t>
      </w:r>
      <w:r>
        <w:rPr>
          <w:rFonts w:ascii="Times New Roman" w:hAnsi="Times New Roman" w:cs="Times New Roman"/>
        </w:rPr>
        <w:t>riigikassa n</w:t>
      </w:r>
      <w:r w:rsidR="005417CE">
        <w:rPr>
          <w:rFonts w:ascii="Times New Roman" w:hAnsi="Times New Roman" w:cs="Times New Roman"/>
        </w:rPr>
        <w:t>-</w:t>
      </w:r>
      <w:r>
        <w:rPr>
          <w:rFonts w:ascii="Times New Roman" w:hAnsi="Times New Roman" w:cs="Times New Roman"/>
        </w:rPr>
        <w:t xml:space="preserve">ö pikendab oma lahtioleku aega või </w:t>
      </w:r>
      <w:r w:rsidR="005417CE">
        <w:rPr>
          <w:rFonts w:ascii="Times New Roman" w:hAnsi="Times New Roman" w:cs="Times New Roman"/>
        </w:rPr>
        <w:t xml:space="preserve">tuleb </w:t>
      </w:r>
      <w:r>
        <w:rPr>
          <w:rFonts w:ascii="Times New Roman" w:hAnsi="Times New Roman" w:cs="Times New Roman"/>
        </w:rPr>
        <w:t xml:space="preserve">kuidagi teistmoodi seda lahendada. </w:t>
      </w:r>
    </w:p>
    <w:p w14:paraId="7C2D7BDC" w14:textId="0B187397" w:rsidR="00E4162C" w:rsidRDefault="00E4162C" w:rsidP="00854755">
      <w:pPr>
        <w:spacing w:after="60"/>
        <w:rPr>
          <w:rFonts w:ascii="Times New Roman" w:hAnsi="Times New Roman" w:cs="Times New Roman"/>
        </w:rPr>
      </w:pPr>
      <w:r w:rsidRPr="00943310">
        <w:rPr>
          <w:rFonts w:ascii="Times New Roman" w:hAnsi="Times New Roman" w:cs="Times New Roman"/>
          <w:b/>
          <w:bCs/>
        </w:rPr>
        <w:t>Erki Savisaar</w:t>
      </w:r>
      <w:r>
        <w:rPr>
          <w:rFonts w:ascii="Times New Roman" w:hAnsi="Times New Roman" w:cs="Times New Roman"/>
        </w:rPr>
        <w:t xml:space="preserve"> </w:t>
      </w:r>
      <w:r w:rsidR="00B9783D">
        <w:rPr>
          <w:rFonts w:ascii="Times New Roman" w:hAnsi="Times New Roman" w:cs="Times New Roman"/>
        </w:rPr>
        <w:t xml:space="preserve">sõnas, et ei pea kogu aeg omama võimekust, seda peab omama sellel konkreetsel päeval või nendel tundidel ja tänapäeval on see kõik võimalik. Aga nüüd teine küsimus on </w:t>
      </w:r>
      <w:r>
        <w:rPr>
          <w:rFonts w:ascii="Times New Roman" w:hAnsi="Times New Roman" w:cs="Times New Roman"/>
        </w:rPr>
        <w:t xml:space="preserve">selles, </w:t>
      </w:r>
      <w:r w:rsidR="00C30DC6">
        <w:rPr>
          <w:rFonts w:ascii="Times New Roman" w:hAnsi="Times New Roman" w:cs="Times New Roman"/>
        </w:rPr>
        <w:t>kas</w:t>
      </w:r>
      <w:r>
        <w:rPr>
          <w:rFonts w:ascii="Times New Roman" w:hAnsi="Times New Roman" w:cs="Times New Roman"/>
        </w:rPr>
        <w:t xml:space="preserve"> kogu see ostmine peab käima niimoodi, et kõigepealt liigub raha ja siis hakkavad tulema alles mingid osakud või saab selle eeltöö nagu enne ära teha ja raha liigub omas rütmis. </w:t>
      </w:r>
    </w:p>
    <w:p w14:paraId="77F5A0AD" w14:textId="41C8AF2A" w:rsidR="00E4162C" w:rsidRDefault="00E4162C" w:rsidP="00854755">
      <w:pPr>
        <w:spacing w:after="60"/>
        <w:rPr>
          <w:rFonts w:ascii="Times New Roman" w:hAnsi="Times New Roman" w:cs="Times New Roman"/>
        </w:rPr>
      </w:pPr>
      <w:r w:rsidRPr="00943310">
        <w:rPr>
          <w:rFonts w:ascii="Times New Roman" w:hAnsi="Times New Roman" w:cs="Times New Roman"/>
          <w:b/>
          <w:bCs/>
        </w:rPr>
        <w:t xml:space="preserve">Kertu </w:t>
      </w:r>
      <w:proofErr w:type="spellStart"/>
      <w:r w:rsidRPr="00943310">
        <w:rPr>
          <w:rFonts w:ascii="Times New Roman" w:hAnsi="Times New Roman" w:cs="Times New Roman"/>
          <w:b/>
          <w:bCs/>
        </w:rPr>
        <w:t>Fedotov</w:t>
      </w:r>
      <w:proofErr w:type="spellEnd"/>
      <w:r>
        <w:rPr>
          <w:rFonts w:ascii="Times New Roman" w:hAnsi="Times New Roman" w:cs="Times New Roman"/>
        </w:rPr>
        <w:t xml:space="preserve"> </w:t>
      </w:r>
      <w:r w:rsidR="007A61CD">
        <w:rPr>
          <w:rFonts w:ascii="Times New Roman" w:hAnsi="Times New Roman" w:cs="Times New Roman"/>
        </w:rPr>
        <w:t xml:space="preserve">vastas, et </w:t>
      </w:r>
      <w:r>
        <w:rPr>
          <w:rFonts w:ascii="Times New Roman" w:hAnsi="Times New Roman" w:cs="Times New Roman"/>
        </w:rPr>
        <w:t>hetkel seaduse järgi see nii on, et selleks, et osakuid välja lasta, peab raha olema füüsiliselt jõudnud pensionifondi kätte. Aga vähemalt teoreetiliselt saab siin arutada selle üle, kas see võiks olla teistmoodi</w:t>
      </w:r>
      <w:r w:rsidR="007A61CD">
        <w:rPr>
          <w:rFonts w:ascii="Times New Roman" w:hAnsi="Times New Roman" w:cs="Times New Roman"/>
        </w:rPr>
        <w:t>. K</w:t>
      </w:r>
      <w:r>
        <w:rPr>
          <w:rFonts w:ascii="Times New Roman" w:hAnsi="Times New Roman" w:cs="Times New Roman"/>
        </w:rPr>
        <w:t>as me peame just selle viimase n</w:t>
      </w:r>
      <w:r w:rsidR="007A61CD">
        <w:rPr>
          <w:rFonts w:ascii="Times New Roman" w:hAnsi="Times New Roman" w:cs="Times New Roman"/>
        </w:rPr>
        <w:t>-</w:t>
      </w:r>
      <w:r>
        <w:rPr>
          <w:rFonts w:ascii="Times New Roman" w:hAnsi="Times New Roman" w:cs="Times New Roman"/>
        </w:rPr>
        <w:t xml:space="preserve">ö osaku hinnaga seda tehingut tegema või võiks võtta mingi varasema hinna, et mõlemad annaksid, üks kas siis algusesse </w:t>
      </w:r>
      <w:r w:rsidR="002E2EC2">
        <w:rPr>
          <w:rFonts w:ascii="Times New Roman" w:hAnsi="Times New Roman" w:cs="Times New Roman"/>
        </w:rPr>
        <w:t>P</w:t>
      </w:r>
      <w:r>
        <w:rPr>
          <w:rFonts w:ascii="Times New Roman" w:hAnsi="Times New Roman" w:cs="Times New Roman"/>
        </w:rPr>
        <w:t>ensionikeskusele aega juurde või teine lõppu</w:t>
      </w:r>
      <w:r w:rsidR="007A61CD">
        <w:rPr>
          <w:rFonts w:ascii="Times New Roman" w:hAnsi="Times New Roman" w:cs="Times New Roman"/>
        </w:rPr>
        <w:t>. N</w:t>
      </w:r>
      <w:r>
        <w:rPr>
          <w:rFonts w:ascii="Times New Roman" w:hAnsi="Times New Roman" w:cs="Times New Roman"/>
        </w:rPr>
        <w:t>eed on sellised teemad, mis vajavad põhjalikumat analüüsi, sest et nad mõlemad mõjutavad selle fondi vara hindamist, selle osaku hinna määramist</w:t>
      </w:r>
      <w:r w:rsidR="007A61CD">
        <w:rPr>
          <w:rFonts w:ascii="Times New Roman" w:hAnsi="Times New Roman" w:cs="Times New Roman"/>
        </w:rPr>
        <w:t>. K</w:t>
      </w:r>
      <w:r>
        <w:rPr>
          <w:rFonts w:ascii="Times New Roman" w:hAnsi="Times New Roman" w:cs="Times New Roman"/>
        </w:rPr>
        <w:t>indlasti tahame vältida</w:t>
      </w:r>
      <w:r w:rsidR="007A61CD">
        <w:rPr>
          <w:rFonts w:ascii="Times New Roman" w:hAnsi="Times New Roman" w:cs="Times New Roman"/>
        </w:rPr>
        <w:t xml:space="preserve"> oluliselt </w:t>
      </w:r>
      <w:r>
        <w:rPr>
          <w:rFonts w:ascii="Times New Roman" w:hAnsi="Times New Roman" w:cs="Times New Roman"/>
        </w:rPr>
        <w:t>lisarisk</w:t>
      </w:r>
      <w:r w:rsidR="007A61CD">
        <w:rPr>
          <w:rFonts w:ascii="Times New Roman" w:hAnsi="Times New Roman" w:cs="Times New Roman"/>
        </w:rPr>
        <w:t xml:space="preserve">ide tekkimist, </w:t>
      </w:r>
      <w:r>
        <w:rPr>
          <w:rFonts w:ascii="Times New Roman" w:hAnsi="Times New Roman" w:cs="Times New Roman"/>
        </w:rPr>
        <w:t>et see hind vale kujuneb. Mis omakorda võib tähendada</w:t>
      </w:r>
      <w:r w:rsidR="007A61CD">
        <w:rPr>
          <w:rFonts w:ascii="Times New Roman" w:hAnsi="Times New Roman" w:cs="Times New Roman"/>
        </w:rPr>
        <w:t xml:space="preserve">, et </w:t>
      </w:r>
      <w:r>
        <w:rPr>
          <w:rFonts w:ascii="Times New Roman" w:hAnsi="Times New Roman" w:cs="Times New Roman"/>
        </w:rPr>
        <w:t xml:space="preserve">seda segadust ei ole mitte ühel päeval, kui selgub, et midagi sai valesti arvestatud, aga ta kandub üle ka veel mitmesse järgmisesse päeva, sest teise samba puhul osaku hinda arvutatakse iga päev. Selles mõttes tundub, et ilmselt see raha kandmine päev hiljem pensionifondi võiks nendest variantidest olla ehk kõige tõenäolisemalt tehtav, aga seda peaks kindlasti ikkagi eelnevalt analüüsima. See oleks see, mis siis </w:t>
      </w:r>
      <w:r w:rsidR="007A61CD">
        <w:rPr>
          <w:rFonts w:ascii="Times New Roman" w:hAnsi="Times New Roman" w:cs="Times New Roman"/>
        </w:rPr>
        <w:t xml:space="preserve">koos </w:t>
      </w:r>
      <w:r>
        <w:rPr>
          <w:rFonts w:ascii="Times New Roman" w:hAnsi="Times New Roman" w:cs="Times New Roman"/>
        </w:rPr>
        <w:t>arendusega võiks ehk võimaldada</w:t>
      </w:r>
      <w:r w:rsidR="007A61CD">
        <w:rPr>
          <w:rFonts w:ascii="Times New Roman" w:hAnsi="Times New Roman" w:cs="Times New Roman"/>
        </w:rPr>
        <w:t xml:space="preserve">, </w:t>
      </w:r>
      <w:r>
        <w:rPr>
          <w:rFonts w:ascii="Times New Roman" w:hAnsi="Times New Roman" w:cs="Times New Roman"/>
        </w:rPr>
        <w:t>kas ühte või kahte päeva nende tehingute tegemist mahutada</w:t>
      </w:r>
      <w:r w:rsidR="007A61CD">
        <w:rPr>
          <w:rFonts w:ascii="Times New Roman" w:hAnsi="Times New Roman" w:cs="Times New Roman"/>
        </w:rPr>
        <w:t>. K</w:t>
      </w:r>
      <w:r>
        <w:rPr>
          <w:rFonts w:ascii="Times New Roman" w:hAnsi="Times New Roman" w:cs="Times New Roman"/>
        </w:rPr>
        <w:t xml:space="preserve">ommentaariks </w:t>
      </w:r>
      <w:r w:rsidR="007A61CD">
        <w:rPr>
          <w:rFonts w:ascii="Times New Roman" w:hAnsi="Times New Roman" w:cs="Times New Roman"/>
        </w:rPr>
        <w:t>R</w:t>
      </w:r>
      <w:r>
        <w:rPr>
          <w:rFonts w:ascii="Times New Roman" w:hAnsi="Times New Roman" w:cs="Times New Roman"/>
        </w:rPr>
        <w:t xml:space="preserve">iigikassa </w:t>
      </w:r>
      <w:r w:rsidR="007A61CD">
        <w:rPr>
          <w:rFonts w:ascii="Times New Roman" w:hAnsi="Times New Roman" w:cs="Times New Roman"/>
        </w:rPr>
        <w:t xml:space="preserve">osas, </w:t>
      </w:r>
      <w:r>
        <w:rPr>
          <w:rFonts w:ascii="Times New Roman" w:hAnsi="Times New Roman" w:cs="Times New Roman"/>
        </w:rPr>
        <w:t xml:space="preserve">neil </w:t>
      </w:r>
      <w:r w:rsidR="007A61CD">
        <w:rPr>
          <w:rFonts w:ascii="Times New Roman" w:hAnsi="Times New Roman" w:cs="Times New Roman"/>
        </w:rPr>
        <w:t xml:space="preserve">on </w:t>
      </w:r>
      <w:r>
        <w:rPr>
          <w:rFonts w:ascii="Times New Roman" w:hAnsi="Times New Roman" w:cs="Times New Roman"/>
        </w:rPr>
        <w:t xml:space="preserve">see kella </w:t>
      </w:r>
      <w:r w:rsidR="007A61CD">
        <w:rPr>
          <w:rFonts w:ascii="Times New Roman" w:hAnsi="Times New Roman" w:cs="Times New Roman"/>
        </w:rPr>
        <w:t>15</w:t>
      </w:r>
      <w:r w:rsidR="00236826">
        <w:rPr>
          <w:rFonts w:ascii="Times New Roman" w:hAnsi="Times New Roman" w:cs="Times New Roman"/>
        </w:rPr>
        <w:t>.00</w:t>
      </w:r>
      <w:r>
        <w:rPr>
          <w:rFonts w:ascii="Times New Roman" w:hAnsi="Times New Roman" w:cs="Times New Roman"/>
        </w:rPr>
        <w:t xml:space="preserve"> piir</w:t>
      </w:r>
      <w:r w:rsidR="007A61CD">
        <w:rPr>
          <w:rFonts w:ascii="Times New Roman" w:hAnsi="Times New Roman" w:cs="Times New Roman"/>
        </w:rPr>
        <w:t xml:space="preserve">, </w:t>
      </w:r>
      <w:r>
        <w:rPr>
          <w:rFonts w:ascii="Times New Roman" w:hAnsi="Times New Roman" w:cs="Times New Roman"/>
        </w:rPr>
        <w:t xml:space="preserve">aga see ei ole </w:t>
      </w:r>
      <w:r w:rsidR="00A52B50">
        <w:rPr>
          <w:rFonts w:ascii="Times New Roman" w:hAnsi="Times New Roman" w:cs="Times New Roman"/>
        </w:rPr>
        <w:t>P</w:t>
      </w:r>
      <w:r>
        <w:rPr>
          <w:rFonts w:ascii="Times New Roman" w:hAnsi="Times New Roman" w:cs="Times New Roman"/>
        </w:rPr>
        <w:t>ensionikeskuse suhtes üksi</w:t>
      </w:r>
      <w:r w:rsidR="00A52B50">
        <w:rPr>
          <w:rFonts w:ascii="Times New Roman" w:hAnsi="Times New Roman" w:cs="Times New Roman"/>
        </w:rPr>
        <w:t>. R</w:t>
      </w:r>
      <w:r>
        <w:rPr>
          <w:rFonts w:ascii="Times New Roman" w:hAnsi="Times New Roman" w:cs="Times New Roman"/>
        </w:rPr>
        <w:t>iigikassa teenindab umbes 200 asutust</w:t>
      </w:r>
      <w:r w:rsidR="00A52B50">
        <w:rPr>
          <w:rFonts w:ascii="Times New Roman" w:hAnsi="Times New Roman" w:cs="Times New Roman"/>
        </w:rPr>
        <w:t>,</w:t>
      </w:r>
      <w:r>
        <w:rPr>
          <w:rFonts w:ascii="Times New Roman" w:hAnsi="Times New Roman" w:cs="Times New Roman"/>
        </w:rPr>
        <w:t xml:space="preserve"> tehingute maht on väga suur ja määrusega </w:t>
      </w:r>
      <w:r w:rsidR="00A52B50">
        <w:rPr>
          <w:rFonts w:ascii="Times New Roman" w:hAnsi="Times New Roman" w:cs="Times New Roman"/>
        </w:rPr>
        <w:t xml:space="preserve">on </w:t>
      </w:r>
      <w:r>
        <w:rPr>
          <w:rFonts w:ascii="Times New Roman" w:hAnsi="Times New Roman" w:cs="Times New Roman"/>
        </w:rPr>
        <w:t>kehtestatud</w:t>
      </w:r>
      <w:r w:rsidR="00A52B50">
        <w:rPr>
          <w:rFonts w:ascii="Times New Roman" w:hAnsi="Times New Roman" w:cs="Times New Roman"/>
        </w:rPr>
        <w:t>, et kell 15</w:t>
      </w:r>
      <w:r w:rsidR="003407DB">
        <w:rPr>
          <w:rFonts w:ascii="Times New Roman" w:hAnsi="Times New Roman" w:cs="Times New Roman"/>
        </w:rPr>
        <w:t>.00</w:t>
      </w:r>
      <w:r>
        <w:rPr>
          <w:rFonts w:ascii="Times New Roman" w:hAnsi="Times New Roman" w:cs="Times New Roman"/>
        </w:rPr>
        <w:t xml:space="preserve"> peavad olema need maksekorraldused esitatud, et sama</w:t>
      </w:r>
      <w:r w:rsidR="002E2EC2">
        <w:rPr>
          <w:rFonts w:ascii="Times New Roman" w:hAnsi="Times New Roman" w:cs="Times New Roman"/>
        </w:rPr>
        <w:t>l</w:t>
      </w:r>
      <w:r>
        <w:rPr>
          <w:rFonts w:ascii="Times New Roman" w:hAnsi="Times New Roman" w:cs="Times New Roman"/>
        </w:rPr>
        <w:t xml:space="preserve"> päeva</w:t>
      </w:r>
      <w:r w:rsidR="002E2EC2">
        <w:rPr>
          <w:rFonts w:ascii="Times New Roman" w:hAnsi="Times New Roman" w:cs="Times New Roman"/>
        </w:rPr>
        <w:t>l</w:t>
      </w:r>
      <w:r>
        <w:rPr>
          <w:rFonts w:ascii="Times New Roman" w:hAnsi="Times New Roman" w:cs="Times New Roman"/>
        </w:rPr>
        <w:t xml:space="preserve"> jõuaks ka maksed ära teha. </w:t>
      </w:r>
    </w:p>
    <w:p w14:paraId="56CF5962" w14:textId="06B0E43D" w:rsidR="00425293" w:rsidRDefault="009B2291" w:rsidP="00CB2ED3">
      <w:pPr>
        <w:spacing w:after="60"/>
        <w:rPr>
          <w:rFonts w:ascii="Times New Roman" w:hAnsi="Times New Roman" w:cs="Times New Roman"/>
          <w:color w:val="auto"/>
        </w:rPr>
      </w:pPr>
      <w:r w:rsidRPr="009B2291">
        <w:rPr>
          <w:rFonts w:ascii="Times New Roman" w:hAnsi="Times New Roman" w:cs="Times New Roman"/>
          <w:b/>
          <w:bCs/>
          <w:color w:val="auto"/>
        </w:rPr>
        <w:t>Aivar Kokk</w:t>
      </w:r>
      <w:r>
        <w:rPr>
          <w:rFonts w:ascii="Times New Roman" w:hAnsi="Times New Roman" w:cs="Times New Roman"/>
          <w:color w:val="auto"/>
        </w:rPr>
        <w:t xml:space="preserve"> märkis, et Riigikogu ja ministeeriumi koostöös tuleb probleemile kiiresti lahendus leida.</w:t>
      </w:r>
    </w:p>
    <w:p w14:paraId="0926241D" w14:textId="3A180409" w:rsidR="004200F6" w:rsidRDefault="004200F6" w:rsidP="00CB2ED3">
      <w:pPr>
        <w:spacing w:after="60"/>
        <w:rPr>
          <w:rFonts w:ascii="Times New Roman" w:hAnsi="Times New Roman" w:cs="Times New Roman"/>
          <w:b/>
          <w:bCs/>
          <w:color w:val="auto"/>
        </w:rPr>
      </w:pPr>
      <w:r>
        <w:rPr>
          <w:rFonts w:ascii="Times New Roman" w:hAnsi="Times New Roman" w:cs="Times New Roman"/>
          <w:b/>
          <w:bCs/>
          <w:color w:val="auto"/>
        </w:rPr>
        <w:t xml:space="preserve">Rene Kokk </w:t>
      </w:r>
      <w:r w:rsidRPr="004200F6">
        <w:rPr>
          <w:rFonts w:ascii="Times New Roman" w:hAnsi="Times New Roman" w:cs="Times New Roman"/>
          <w:color w:val="auto"/>
        </w:rPr>
        <w:t>küsis, kas</w:t>
      </w:r>
      <w:r>
        <w:rPr>
          <w:rFonts w:ascii="Times New Roman" w:hAnsi="Times New Roman" w:cs="Times New Roman"/>
          <w:color w:val="auto"/>
        </w:rPr>
        <w:t xml:space="preserve"> on oodata ka vaideid, et inimesed hakkavad nuputama ja arvutama, kui palju nad on teoreetiliselt kaotanud ning hakatakse mingit hüpoteetilist raha nõudma</w:t>
      </w:r>
      <w:r w:rsidR="00A52B50">
        <w:rPr>
          <w:rFonts w:ascii="Times New Roman" w:hAnsi="Times New Roman" w:cs="Times New Roman"/>
          <w:color w:val="auto"/>
        </w:rPr>
        <w:t>?</w:t>
      </w:r>
    </w:p>
    <w:p w14:paraId="2E1237BB" w14:textId="3F263FFA" w:rsidR="004200F6" w:rsidRPr="005E7C05" w:rsidRDefault="005E7C05" w:rsidP="00CB2ED3">
      <w:pPr>
        <w:spacing w:after="60"/>
        <w:rPr>
          <w:rFonts w:ascii="Times New Roman" w:hAnsi="Times New Roman" w:cs="Times New Roman"/>
          <w:color w:val="auto"/>
        </w:rPr>
      </w:pPr>
      <w:r>
        <w:rPr>
          <w:rFonts w:ascii="Times New Roman" w:hAnsi="Times New Roman" w:cs="Times New Roman"/>
          <w:b/>
          <w:bCs/>
          <w:color w:val="auto"/>
        </w:rPr>
        <w:t xml:space="preserve">Kertu </w:t>
      </w:r>
      <w:proofErr w:type="spellStart"/>
      <w:r>
        <w:rPr>
          <w:rFonts w:ascii="Times New Roman" w:hAnsi="Times New Roman" w:cs="Times New Roman"/>
          <w:b/>
          <w:bCs/>
          <w:color w:val="auto"/>
        </w:rPr>
        <w:t>Fedotovi</w:t>
      </w:r>
      <w:proofErr w:type="spellEnd"/>
      <w:r>
        <w:rPr>
          <w:rFonts w:ascii="Times New Roman" w:hAnsi="Times New Roman" w:cs="Times New Roman"/>
          <w:b/>
          <w:bCs/>
          <w:color w:val="auto"/>
        </w:rPr>
        <w:t xml:space="preserve"> </w:t>
      </w:r>
      <w:r>
        <w:rPr>
          <w:rFonts w:ascii="Times New Roman" w:hAnsi="Times New Roman" w:cs="Times New Roman"/>
          <w:color w:val="auto"/>
        </w:rPr>
        <w:t xml:space="preserve">sõnul on seda </w:t>
      </w:r>
      <w:r w:rsidR="00BE2FBC">
        <w:rPr>
          <w:rFonts w:ascii="Times New Roman" w:hAnsi="Times New Roman" w:cs="Times New Roman"/>
          <w:color w:val="auto"/>
        </w:rPr>
        <w:t xml:space="preserve">keeruline </w:t>
      </w:r>
      <w:r>
        <w:rPr>
          <w:rFonts w:ascii="Times New Roman" w:hAnsi="Times New Roman" w:cs="Times New Roman"/>
          <w:color w:val="auto"/>
        </w:rPr>
        <w:t xml:space="preserve">teha, tekib küsimus, mille vastu vaidlustada. Täna näeb regulatsioon ette, et 15 päeva jooksul </w:t>
      </w:r>
      <w:proofErr w:type="spellStart"/>
      <w:r w:rsidR="00405900">
        <w:rPr>
          <w:rFonts w:ascii="Times New Roman" w:hAnsi="Times New Roman" w:cs="Times New Roman"/>
          <w:color w:val="auto"/>
        </w:rPr>
        <w:t>MTA-st</w:t>
      </w:r>
      <w:proofErr w:type="spellEnd"/>
      <w:r>
        <w:rPr>
          <w:rFonts w:ascii="Times New Roman" w:hAnsi="Times New Roman" w:cs="Times New Roman"/>
          <w:color w:val="auto"/>
        </w:rPr>
        <w:t xml:space="preserve"> võivad laekuda ja amet on seaduspäraselt käitunud. Pensionikeskus, saa</w:t>
      </w:r>
      <w:r w:rsidR="00BE2FBC">
        <w:rPr>
          <w:rFonts w:ascii="Times New Roman" w:hAnsi="Times New Roman" w:cs="Times New Roman"/>
          <w:color w:val="auto"/>
        </w:rPr>
        <w:t>d</w:t>
      </w:r>
      <w:r>
        <w:rPr>
          <w:rFonts w:ascii="Times New Roman" w:hAnsi="Times New Roman" w:cs="Times New Roman"/>
          <w:color w:val="auto"/>
        </w:rPr>
        <w:t xml:space="preserve">es maksuametist raha, peab kahe ööpäeva jooksul selle tehingu tegema, reeglina ta teeb selle ära ühe päevaga. Tekib küsimus, mis on see referentskuupäev, mille vastu inimene peaks oma tulemust võrdlema. Seaduses ei ole hetkel öeldud ühte kuupäeva. </w:t>
      </w:r>
    </w:p>
    <w:p w14:paraId="2E69892E" w14:textId="05A5BFEC" w:rsidR="004200F6" w:rsidRDefault="00BE2FBC">
      <w:pPr>
        <w:spacing w:after="80" w:line="20" w:lineRule="atLeast"/>
        <w:rPr>
          <w:rFonts w:ascii="Times New Roman" w:hAnsi="Times New Roman" w:cs="Times New Roman"/>
          <w:color w:val="auto"/>
        </w:rPr>
      </w:pPr>
      <w:r>
        <w:rPr>
          <w:rFonts w:ascii="Times New Roman" w:hAnsi="Times New Roman" w:cs="Times New Roman"/>
          <w:b/>
          <w:bCs/>
          <w:color w:val="auto"/>
        </w:rPr>
        <w:t xml:space="preserve">Aivar Kokk </w:t>
      </w:r>
      <w:r w:rsidRPr="00BE2FBC">
        <w:rPr>
          <w:rFonts w:ascii="Times New Roman" w:hAnsi="Times New Roman" w:cs="Times New Roman"/>
          <w:color w:val="auto"/>
        </w:rPr>
        <w:t xml:space="preserve">soovis täpsustada, </w:t>
      </w:r>
      <w:r>
        <w:rPr>
          <w:rFonts w:ascii="Times New Roman" w:hAnsi="Times New Roman" w:cs="Times New Roman"/>
          <w:color w:val="auto"/>
        </w:rPr>
        <w:t xml:space="preserve">kas </w:t>
      </w:r>
      <w:proofErr w:type="spellStart"/>
      <w:r w:rsidR="00405900">
        <w:rPr>
          <w:rFonts w:ascii="Times New Roman" w:hAnsi="Times New Roman" w:cs="Times New Roman"/>
          <w:color w:val="auto"/>
        </w:rPr>
        <w:t>MTA-s</w:t>
      </w:r>
      <w:proofErr w:type="spellEnd"/>
      <w:r>
        <w:rPr>
          <w:rFonts w:ascii="Times New Roman" w:hAnsi="Times New Roman" w:cs="Times New Roman"/>
          <w:color w:val="auto"/>
        </w:rPr>
        <w:t xml:space="preserve"> seisab raha kinni kuni kaks nädalat?</w:t>
      </w:r>
    </w:p>
    <w:p w14:paraId="46E48B33" w14:textId="0B24D706" w:rsidR="00BE2FBC" w:rsidRDefault="00BE2FBC" w:rsidP="00BF5013">
      <w:pPr>
        <w:spacing w:after="80" w:line="20" w:lineRule="atLeast"/>
        <w:rPr>
          <w:rFonts w:ascii="Times New Roman" w:hAnsi="Times New Roman" w:cs="Times New Roman"/>
        </w:rPr>
      </w:pPr>
      <w:r w:rsidRPr="00BE2FBC">
        <w:rPr>
          <w:rFonts w:ascii="Times New Roman" w:hAnsi="Times New Roman" w:cs="Times New Roman"/>
          <w:b/>
          <w:bCs/>
          <w:color w:val="auto"/>
        </w:rPr>
        <w:t xml:space="preserve">Kertu </w:t>
      </w:r>
      <w:proofErr w:type="spellStart"/>
      <w:r w:rsidRPr="00BE2FBC">
        <w:rPr>
          <w:rFonts w:ascii="Times New Roman" w:hAnsi="Times New Roman" w:cs="Times New Roman"/>
          <w:b/>
          <w:bCs/>
          <w:color w:val="auto"/>
        </w:rPr>
        <w:t>Fedotov</w:t>
      </w:r>
      <w:proofErr w:type="spellEnd"/>
      <w:r>
        <w:rPr>
          <w:rFonts w:ascii="Times New Roman" w:hAnsi="Times New Roman" w:cs="Times New Roman"/>
          <w:color w:val="auto"/>
        </w:rPr>
        <w:t xml:space="preserve"> vastas, et seadus seda praegu võimaldab. Kui soovitakse kokku leppida, et lühema aja jooksul suuremad summad korraga üle kanda, on see tehtav maksuameti poolelt.</w:t>
      </w:r>
      <w:r w:rsidR="00BF5013">
        <w:rPr>
          <w:rFonts w:ascii="Times New Roman" w:hAnsi="Times New Roman" w:cs="Times New Roman"/>
          <w:color w:val="auto"/>
        </w:rPr>
        <w:t xml:space="preserve"> S</w:t>
      </w:r>
      <w:r>
        <w:rPr>
          <w:rFonts w:ascii="Times New Roman" w:hAnsi="Times New Roman" w:cs="Times New Roman"/>
        </w:rPr>
        <w:t>elle kuupäeva puhul peaks mõtlema, mis siis selle 15 päeva asemel see tänapäevasem mõistlik aeg oleks</w:t>
      </w:r>
      <w:r w:rsidR="00BF5013">
        <w:rPr>
          <w:rFonts w:ascii="Times New Roman" w:hAnsi="Times New Roman" w:cs="Times New Roman"/>
        </w:rPr>
        <w:t>.</w:t>
      </w:r>
      <w:r>
        <w:rPr>
          <w:rFonts w:ascii="Times New Roman" w:hAnsi="Times New Roman" w:cs="Times New Roman"/>
        </w:rPr>
        <w:t xml:space="preserve"> </w:t>
      </w:r>
      <w:r w:rsidR="00A52B50">
        <w:rPr>
          <w:rFonts w:ascii="Times New Roman" w:hAnsi="Times New Roman" w:cs="Times New Roman"/>
        </w:rPr>
        <w:t>M</w:t>
      </w:r>
      <w:r>
        <w:rPr>
          <w:rFonts w:ascii="Times New Roman" w:hAnsi="Times New Roman" w:cs="Times New Roman"/>
        </w:rPr>
        <w:t xml:space="preserve">aksuameti puhul </w:t>
      </w:r>
      <w:r w:rsidR="00647CCB">
        <w:rPr>
          <w:rFonts w:ascii="Times New Roman" w:hAnsi="Times New Roman" w:cs="Times New Roman"/>
        </w:rPr>
        <w:t xml:space="preserve">tuleb arvestada, et </w:t>
      </w:r>
      <w:r>
        <w:rPr>
          <w:rFonts w:ascii="Times New Roman" w:hAnsi="Times New Roman" w:cs="Times New Roman"/>
        </w:rPr>
        <w:t xml:space="preserve">need rahad võivad ka tööandjatelt erineval ajal laekuda ja praegu see 15 päeva hakkab lugema siis laekumisest konkreetselt, aga esitada tuleb ka deklaratsioonid ja </w:t>
      </w:r>
      <w:r w:rsidR="00BF5013">
        <w:rPr>
          <w:rFonts w:ascii="Times New Roman" w:hAnsi="Times New Roman" w:cs="Times New Roman"/>
        </w:rPr>
        <w:t xml:space="preserve">ette </w:t>
      </w:r>
      <w:r>
        <w:rPr>
          <w:rFonts w:ascii="Times New Roman" w:hAnsi="Times New Roman" w:cs="Times New Roman"/>
        </w:rPr>
        <w:t>tuleb deklaratsioonide parandamisi</w:t>
      </w:r>
      <w:r w:rsidR="00BF5013">
        <w:rPr>
          <w:rFonts w:ascii="Times New Roman" w:hAnsi="Times New Roman" w:cs="Times New Roman"/>
        </w:rPr>
        <w:t>. E</w:t>
      </w:r>
      <w:r>
        <w:rPr>
          <w:rFonts w:ascii="Times New Roman" w:hAnsi="Times New Roman" w:cs="Times New Roman"/>
        </w:rPr>
        <w:t xml:space="preserve">elistatud </w:t>
      </w:r>
      <w:r w:rsidR="00BF5013">
        <w:rPr>
          <w:rFonts w:ascii="Times New Roman" w:hAnsi="Times New Roman" w:cs="Times New Roman"/>
        </w:rPr>
        <w:t>on,</w:t>
      </w:r>
      <w:r>
        <w:rPr>
          <w:rFonts w:ascii="Times New Roman" w:hAnsi="Times New Roman" w:cs="Times New Roman"/>
        </w:rPr>
        <w:t xml:space="preserve"> et kõik asi on klaar enne kui see raha </w:t>
      </w:r>
      <w:r w:rsidR="003407DB">
        <w:rPr>
          <w:rFonts w:ascii="Times New Roman" w:hAnsi="Times New Roman" w:cs="Times New Roman"/>
        </w:rPr>
        <w:t>P</w:t>
      </w:r>
      <w:r>
        <w:rPr>
          <w:rFonts w:ascii="Times New Roman" w:hAnsi="Times New Roman" w:cs="Times New Roman"/>
        </w:rPr>
        <w:t xml:space="preserve">ensionikeskusesse ja sealt omakorda fondi liigub, aga mitte nii, et me hakkame pärast parandusi tegema. </w:t>
      </w:r>
    </w:p>
    <w:p w14:paraId="39CE9F35" w14:textId="47E8E57A" w:rsidR="00501EF5" w:rsidRDefault="00501EF5" w:rsidP="00C23949">
      <w:pPr>
        <w:spacing w:after="60"/>
        <w:rPr>
          <w:rFonts w:ascii="Times New Roman" w:hAnsi="Times New Roman" w:cs="Times New Roman"/>
        </w:rPr>
      </w:pPr>
      <w:r w:rsidRPr="006137C7">
        <w:rPr>
          <w:rFonts w:ascii="Times New Roman" w:hAnsi="Times New Roman" w:cs="Times New Roman"/>
          <w:b/>
          <w:bCs/>
        </w:rPr>
        <w:t xml:space="preserve">Kristi </w:t>
      </w:r>
      <w:proofErr w:type="spellStart"/>
      <w:r w:rsidRPr="006137C7">
        <w:rPr>
          <w:rFonts w:ascii="Times New Roman" w:hAnsi="Times New Roman" w:cs="Times New Roman"/>
          <w:b/>
          <w:bCs/>
        </w:rPr>
        <w:t>Sisa</w:t>
      </w:r>
      <w:proofErr w:type="spellEnd"/>
      <w:r w:rsidR="009312B5">
        <w:rPr>
          <w:rFonts w:ascii="Times New Roman" w:hAnsi="Times New Roman" w:cs="Times New Roman"/>
          <w:b/>
          <w:bCs/>
        </w:rPr>
        <w:t xml:space="preserve"> </w:t>
      </w:r>
      <w:r w:rsidR="009312B5">
        <w:rPr>
          <w:rFonts w:ascii="Times New Roman" w:hAnsi="Times New Roman" w:cs="Times New Roman"/>
        </w:rPr>
        <w:t xml:space="preserve">lisas, et </w:t>
      </w:r>
      <w:r>
        <w:rPr>
          <w:rFonts w:ascii="Times New Roman" w:hAnsi="Times New Roman" w:cs="Times New Roman"/>
        </w:rPr>
        <w:t>me näeme neid makseid tulemas pikemal perioodil</w:t>
      </w:r>
      <w:r w:rsidR="009312B5">
        <w:rPr>
          <w:rFonts w:ascii="Times New Roman" w:hAnsi="Times New Roman" w:cs="Times New Roman"/>
        </w:rPr>
        <w:t>. I</w:t>
      </w:r>
      <w:r>
        <w:rPr>
          <w:rFonts w:ascii="Times New Roman" w:hAnsi="Times New Roman" w:cs="Times New Roman"/>
        </w:rPr>
        <w:t>dee</w:t>
      </w:r>
      <w:r w:rsidR="009312B5">
        <w:rPr>
          <w:rFonts w:ascii="Times New Roman" w:hAnsi="Times New Roman" w:cs="Times New Roman"/>
        </w:rPr>
        <w:t>,</w:t>
      </w:r>
      <w:r>
        <w:rPr>
          <w:rFonts w:ascii="Times New Roman" w:hAnsi="Times New Roman" w:cs="Times New Roman"/>
        </w:rPr>
        <w:t xml:space="preserve"> panna</w:t>
      </w:r>
      <w:r w:rsidR="009312B5">
        <w:rPr>
          <w:rFonts w:ascii="Times New Roman" w:hAnsi="Times New Roman" w:cs="Times New Roman"/>
        </w:rPr>
        <w:t xml:space="preserve"> kõik </w:t>
      </w:r>
      <w:r>
        <w:rPr>
          <w:rFonts w:ascii="Times New Roman" w:hAnsi="Times New Roman" w:cs="Times New Roman"/>
        </w:rPr>
        <w:t xml:space="preserve">ühte päeva, ei lahenda kogu </w:t>
      </w:r>
      <w:r w:rsidR="009312B5">
        <w:rPr>
          <w:rFonts w:ascii="Times New Roman" w:hAnsi="Times New Roman" w:cs="Times New Roman"/>
        </w:rPr>
        <w:t xml:space="preserve">seda </w:t>
      </w:r>
      <w:r>
        <w:rPr>
          <w:rFonts w:ascii="Times New Roman" w:hAnsi="Times New Roman" w:cs="Times New Roman"/>
        </w:rPr>
        <w:t>probleemi ära</w:t>
      </w:r>
      <w:r w:rsidR="009312B5">
        <w:rPr>
          <w:rFonts w:ascii="Times New Roman" w:hAnsi="Times New Roman" w:cs="Times New Roman"/>
        </w:rPr>
        <w:t>. T</w:t>
      </w:r>
      <w:r>
        <w:rPr>
          <w:rFonts w:ascii="Times New Roman" w:hAnsi="Times New Roman" w:cs="Times New Roman"/>
        </w:rPr>
        <w:t xml:space="preserve">ööandjad tegelikult teevad korrektuure oma maksudeklaratsioonides, nad näiteks on </w:t>
      </w:r>
      <w:r w:rsidR="009312B5">
        <w:rPr>
          <w:rFonts w:ascii="Times New Roman" w:hAnsi="Times New Roman" w:cs="Times New Roman"/>
        </w:rPr>
        <w:t xml:space="preserve">kogemata </w:t>
      </w:r>
      <w:r>
        <w:rPr>
          <w:rFonts w:ascii="Times New Roman" w:hAnsi="Times New Roman" w:cs="Times New Roman"/>
        </w:rPr>
        <w:t xml:space="preserve">vähem maksnud </w:t>
      </w:r>
      <w:r w:rsidR="00AB17DA">
        <w:rPr>
          <w:rFonts w:ascii="Times New Roman" w:hAnsi="Times New Roman" w:cs="Times New Roman"/>
        </w:rPr>
        <w:t xml:space="preserve">ja </w:t>
      </w:r>
      <w:r>
        <w:rPr>
          <w:rFonts w:ascii="Times New Roman" w:hAnsi="Times New Roman" w:cs="Times New Roman"/>
        </w:rPr>
        <w:t>teevad täiendavad kanded</w:t>
      </w:r>
      <w:r w:rsidR="00AB17DA">
        <w:rPr>
          <w:rFonts w:ascii="Times New Roman" w:hAnsi="Times New Roman" w:cs="Times New Roman"/>
        </w:rPr>
        <w:t>. S</w:t>
      </w:r>
      <w:r>
        <w:rPr>
          <w:rFonts w:ascii="Times New Roman" w:hAnsi="Times New Roman" w:cs="Times New Roman"/>
        </w:rPr>
        <w:t xml:space="preserve">aades </w:t>
      </w:r>
      <w:r w:rsidR="00AB17DA">
        <w:rPr>
          <w:rFonts w:ascii="Times New Roman" w:hAnsi="Times New Roman" w:cs="Times New Roman"/>
        </w:rPr>
        <w:t xml:space="preserve">siis </w:t>
      </w:r>
      <w:r>
        <w:rPr>
          <w:rFonts w:ascii="Times New Roman" w:hAnsi="Times New Roman" w:cs="Times New Roman"/>
        </w:rPr>
        <w:t xml:space="preserve">selle raha nüüd hiljem kätte kui </w:t>
      </w:r>
      <w:r w:rsidR="00AB17DA">
        <w:rPr>
          <w:rFonts w:ascii="Times New Roman" w:hAnsi="Times New Roman" w:cs="Times New Roman"/>
        </w:rPr>
        <w:t>näiteks see kuupäev x, mil</w:t>
      </w:r>
      <w:r>
        <w:rPr>
          <w:rFonts w:ascii="Times New Roman" w:hAnsi="Times New Roman" w:cs="Times New Roman"/>
        </w:rPr>
        <w:t xml:space="preserve">lal tulevikus peaks toimuma hakkama need kanded, </w:t>
      </w:r>
      <w:r w:rsidR="00AB17DA">
        <w:rPr>
          <w:rFonts w:ascii="Times New Roman" w:hAnsi="Times New Roman" w:cs="Times New Roman"/>
        </w:rPr>
        <w:t xml:space="preserve">siis </w:t>
      </w:r>
      <w:r>
        <w:rPr>
          <w:rFonts w:ascii="Times New Roman" w:hAnsi="Times New Roman" w:cs="Times New Roman"/>
        </w:rPr>
        <w:t>probleem</w:t>
      </w:r>
      <w:r w:rsidR="00AB17DA">
        <w:rPr>
          <w:rFonts w:ascii="Times New Roman" w:hAnsi="Times New Roman" w:cs="Times New Roman"/>
        </w:rPr>
        <w:t xml:space="preserve">i </w:t>
      </w:r>
      <w:r>
        <w:rPr>
          <w:rFonts w:ascii="Times New Roman" w:hAnsi="Times New Roman" w:cs="Times New Roman"/>
        </w:rPr>
        <w:t>kui selli</w:t>
      </w:r>
      <w:r w:rsidR="00AB17DA">
        <w:rPr>
          <w:rFonts w:ascii="Times New Roman" w:hAnsi="Times New Roman" w:cs="Times New Roman"/>
        </w:rPr>
        <w:t>st</w:t>
      </w:r>
      <w:r>
        <w:rPr>
          <w:rFonts w:ascii="Times New Roman" w:hAnsi="Times New Roman" w:cs="Times New Roman"/>
        </w:rPr>
        <w:t xml:space="preserve">, et osadel maksetel ikkagi on mingisugune teistsugune puhasväärtus, mida rakendatakse, lõpuni me </w:t>
      </w:r>
      <w:r w:rsidR="00AB17DA">
        <w:rPr>
          <w:rFonts w:ascii="Times New Roman" w:hAnsi="Times New Roman" w:cs="Times New Roman"/>
        </w:rPr>
        <w:t xml:space="preserve">siit </w:t>
      </w:r>
      <w:r>
        <w:rPr>
          <w:rFonts w:ascii="Times New Roman" w:hAnsi="Times New Roman" w:cs="Times New Roman"/>
        </w:rPr>
        <w:t>välja ei juuri</w:t>
      </w:r>
      <w:r w:rsidR="00AB17DA">
        <w:rPr>
          <w:rFonts w:ascii="Times New Roman" w:hAnsi="Times New Roman" w:cs="Times New Roman"/>
        </w:rPr>
        <w:t>.</w:t>
      </w:r>
      <w:r>
        <w:rPr>
          <w:rFonts w:ascii="Times New Roman" w:hAnsi="Times New Roman" w:cs="Times New Roman"/>
        </w:rPr>
        <w:t xml:space="preserve"> </w:t>
      </w:r>
    </w:p>
    <w:p w14:paraId="4EB85992" w14:textId="1106BC20" w:rsidR="00501EF5" w:rsidRDefault="00501EF5" w:rsidP="00C23949">
      <w:pPr>
        <w:spacing w:after="60"/>
        <w:rPr>
          <w:rFonts w:ascii="Times New Roman" w:hAnsi="Times New Roman" w:cs="Times New Roman"/>
        </w:rPr>
      </w:pPr>
      <w:r w:rsidRPr="001F5097">
        <w:rPr>
          <w:rFonts w:ascii="Times New Roman" w:hAnsi="Times New Roman" w:cs="Times New Roman"/>
          <w:b/>
          <w:bCs/>
        </w:rPr>
        <w:t>Erki Savisaar</w:t>
      </w:r>
      <w:r w:rsidR="0018413D">
        <w:rPr>
          <w:rFonts w:ascii="Times New Roman" w:hAnsi="Times New Roman" w:cs="Times New Roman"/>
          <w:b/>
          <w:bCs/>
        </w:rPr>
        <w:t xml:space="preserve">e </w:t>
      </w:r>
      <w:r w:rsidR="0018413D" w:rsidRPr="0018413D">
        <w:rPr>
          <w:rFonts w:ascii="Times New Roman" w:hAnsi="Times New Roman" w:cs="Times New Roman"/>
        </w:rPr>
        <w:t xml:space="preserve">sõnul </w:t>
      </w:r>
      <w:r w:rsidRPr="0018413D">
        <w:rPr>
          <w:rFonts w:ascii="Times New Roman" w:hAnsi="Times New Roman" w:cs="Times New Roman"/>
        </w:rPr>
        <w:t>ei</w:t>
      </w:r>
      <w:r>
        <w:rPr>
          <w:rFonts w:ascii="Times New Roman" w:hAnsi="Times New Roman" w:cs="Times New Roman"/>
        </w:rPr>
        <w:t xml:space="preserve"> olegi eesmärk, et kõik toimuks ühel päeval</w:t>
      </w:r>
      <w:r w:rsidR="0018413D">
        <w:rPr>
          <w:rFonts w:ascii="Times New Roman" w:hAnsi="Times New Roman" w:cs="Times New Roman"/>
        </w:rPr>
        <w:t xml:space="preserve">. See võiks olla samas rütmis sellega, kuidas ettevõtjatelt raha tuleb ja deklaratsioonid laekuvad. See oleks mõistlik </w:t>
      </w:r>
      <w:r w:rsidR="0018413D">
        <w:rPr>
          <w:rFonts w:ascii="Times New Roman" w:hAnsi="Times New Roman" w:cs="Times New Roman"/>
        </w:rPr>
        <w:lastRenderedPageBreak/>
        <w:t>rütm, mitte et me ootame kuni üle Eesti kõik on saanud oma deklaratsioonid tehtud, rahad makstud ja siis hakkame edasi tegutsema. Võiks arvestada selle rütmiga, mis ettevõtluses tuleb. Ta küsis, kui suur see probleem üldse on ja kas ta on olemas</w:t>
      </w:r>
      <w:r w:rsidR="003407DB">
        <w:rPr>
          <w:rFonts w:ascii="Times New Roman" w:hAnsi="Times New Roman" w:cs="Times New Roman"/>
        </w:rPr>
        <w:t>?</w:t>
      </w:r>
      <w:r w:rsidR="00F97604">
        <w:rPr>
          <w:rFonts w:ascii="Times New Roman" w:hAnsi="Times New Roman" w:cs="Times New Roman"/>
        </w:rPr>
        <w:t xml:space="preserve"> </w:t>
      </w:r>
      <w:r>
        <w:rPr>
          <w:rFonts w:ascii="Times New Roman" w:hAnsi="Times New Roman" w:cs="Times New Roman"/>
        </w:rPr>
        <w:t>Need ajaloolised andmed on ju kõik kuskil arhiivis olemas ja teadlased suudaks välja arvutada, palju siis see juhuslikkus on seda lõpptulemust muutnud</w:t>
      </w:r>
      <w:r w:rsidR="0018413D">
        <w:rPr>
          <w:rFonts w:ascii="Times New Roman" w:hAnsi="Times New Roman" w:cs="Times New Roman"/>
        </w:rPr>
        <w:t>. S</w:t>
      </w:r>
      <w:r>
        <w:rPr>
          <w:rFonts w:ascii="Times New Roman" w:hAnsi="Times New Roman" w:cs="Times New Roman"/>
        </w:rPr>
        <w:t xml:space="preserve">tatistiliselt peaks juhusliku sealt välja taandama ja vahet pole, kui üks kuu ostetakse viis päeva hiljem ja teine kord varem või on tehinguväärtus üks kord natuke kõrgem, teine kord väiksem, siis pikas perioodis peaks tulema sama tulemus. Kas me saaksime selle niimoodi </w:t>
      </w:r>
      <w:r w:rsidR="00277F6E">
        <w:rPr>
          <w:rFonts w:ascii="Times New Roman" w:hAnsi="Times New Roman" w:cs="Times New Roman"/>
        </w:rPr>
        <w:t xml:space="preserve">teise </w:t>
      </w:r>
      <w:r>
        <w:rPr>
          <w:rFonts w:ascii="Times New Roman" w:hAnsi="Times New Roman" w:cs="Times New Roman"/>
        </w:rPr>
        <w:t>samba kohta välja arvutada ja öelda, et jah, meil reeglid olid sellised</w:t>
      </w:r>
      <w:r w:rsidR="00405900">
        <w:rPr>
          <w:rFonts w:ascii="Times New Roman" w:hAnsi="Times New Roman" w:cs="Times New Roman"/>
        </w:rPr>
        <w:t>?</w:t>
      </w:r>
      <w:r w:rsidR="00277F6E">
        <w:rPr>
          <w:rFonts w:ascii="Times New Roman" w:hAnsi="Times New Roman" w:cs="Times New Roman"/>
        </w:rPr>
        <w:t xml:space="preserve"> Kas </w:t>
      </w:r>
      <w:r>
        <w:rPr>
          <w:rFonts w:ascii="Times New Roman" w:hAnsi="Times New Roman" w:cs="Times New Roman"/>
        </w:rPr>
        <w:t>oli siis probleem või ei olnud probleemi ja siis me võime otsustada, kas üldse peaks midagi muutma</w:t>
      </w:r>
      <w:r w:rsidR="00405900">
        <w:rPr>
          <w:rFonts w:ascii="Times New Roman" w:hAnsi="Times New Roman" w:cs="Times New Roman"/>
        </w:rPr>
        <w:t>?</w:t>
      </w:r>
      <w:r>
        <w:rPr>
          <w:rFonts w:ascii="Times New Roman" w:hAnsi="Times New Roman" w:cs="Times New Roman"/>
        </w:rPr>
        <w:t xml:space="preserve"> </w:t>
      </w:r>
      <w:r w:rsidR="00277F6E">
        <w:rPr>
          <w:rFonts w:ascii="Times New Roman" w:hAnsi="Times New Roman" w:cs="Times New Roman"/>
        </w:rPr>
        <w:t xml:space="preserve">See küsimus kuulub </w:t>
      </w:r>
      <w:r>
        <w:rPr>
          <w:rFonts w:ascii="Times New Roman" w:hAnsi="Times New Roman" w:cs="Times New Roman"/>
        </w:rPr>
        <w:t>Rahandusministeeriumi vastutusala</w:t>
      </w:r>
      <w:r w:rsidR="00277F6E">
        <w:rPr>
          <w:rFonts w:ascii="Times New Roman" w:hAnsi="Times New Roman" w:cs="Times New Roman"/>
        </w:rPr>
        <w:t>sse.</w:t>
      </w:r>
      <w:r>
        <w:rPr>
          <w:rFonts w:ascii="Times New Roman" w:hAnsi="Times New Roman" w:cs="Times New Roman"/>
        </w:rPr>
        <w:t xml:space="preserve"> </w:t>
      </w:r>
    </w:p>
    <w:p w14:paraId="480130C8" w14:textId="78710562" w:rsidR="00501EF5" w:rsidRDefault="00501EF5" w:rsidP="00C23949">
      <w:pPr>
        <w:spacing w:after="60"/>
        <w:rPr>
          <w:rFonts w:ascii="Times New Roman" w:hAnsi="Times New Roman" w:cs="Times New Roman"/>
        </w:rPr>
      </w:pPr>
      <w:r w:rsidRPr="001F5097">
        <w:rPr>
          <w:rFonts w:ascii="Times New Roman" w:hAnsi="Times New Roman" w:cs="Times New Roman"/>
          <w:b/>
          <w:bCs/>
        </w:rPr>
        <w:t xml:space="preserve">Kertu </w:t>
      </w:r>
      <w:proofErr w:type="spellStart"/>
      <w:r w:rsidRPr="001F5097">
        <w:rPr>
          <w:rFonts w:ascii="Times New Roman" w:hAnsi="Times New Roman" w:cs="Times New Roman"/>
          <w:b/>
          <w:bCs/>
        </w:rPr>
        <w:t>Fedotov</w:t>
      </w:r>
      <w:proofErr w:type="spellEnd"/>
      <w:r>
        <w:rPr>
          <w:rFonts w:ascii="Times New Roman" w:hAnsi="Times New Roman" w:cs="Times New Roman"/>
        </w:rPr>
        <w:t xml:space="preserve"> </w:t>
      </w:r>
      <w:r w:rsidR="00277F6E">
        <w:rPr>
          <w:rFonts w:ascii="Times New Roman" w:hAnsi="Times New Roman" w:cs="Times New Roman"/>
        </w:rPr>
        <w:t xml:space="preserve">vastas, et </w:t>
      </w:r>
      <w:r>
        <w:rPr>
          <w:rFonts w:ascii="Times New Roman" w:hAnsi="Times New Roman" w:cs="Times New Roman"/>
        </w:rPr>
        <w:t>t</w:t>
      </w:r>
      <w:r w:rsidR="00277F6E">
        <w:rPr>
          <w:rFonts w:ascii="Times New Roman" w:hAnsi="Times New Roman" w:cs="Times New Roman"/>
        </w:rPr>
        <w:t>eo</w:t>
      </w:r>
      <w:r>
        <w:rPr>
          <w:rFonts w:ascii="Times New Roman" w:hAnsi="Times New Roman" w:cs="Times New Roman"/>
        </w:rPr>
        <w:t xml:space="preserve">reetiliselt ilmselt annaks arvutusi teha, iseküsimus on see, kas seda on efektiivne teha ja </w:t>
      </w:r>
      <w:r w:rsidR="00751DF3">
        <w:rPr>
          <w:rFonts w:ascii="Times New Roman" w:hAnsi="Times New Roman" w:cs="Times New Roman"/>
        </w:rPr>
        <w:t xml:space="preserve">kas </w:t>
      </w:r>
      <w:r>
        <w:rPr>
          <w:rFonts w:ascii="Times New Roman" w:hAnsi="Times New Roman" w:cs="Times New Roman"/>
        </w:rPr>
        <w:t>saab teha nii, et võtame iga konkreetse isiku ja kõik need ajaloolised andmed</w:t>
      </w:r>
      <w:r w:rsidR="00751DF3">
        <w:rPr>
          <w:rFonts w:ascii="Times New Roman" w:hAnsi="Times New Roman" w:cs="Times New Roman"/>
        </w:rPr>
        <w:t>. S</w:t>
      </w:r>
      <w:r>
        <w:rPr>
          <w:rFonts w:ascii="Times New Roman" w:hAnsi="Times New Roman" w:cs="Times New Roman"/>
        </w:rPr>
        <w:t>ee on suur maht, aga põhimõtteliselt on seda võimalik teha üldistatumalt, kui me vaatame kogumispensioni indeksit ja selle muutust</w:t>
      </w:r>
      <w:r w:rsidR="00751DF3">
        <w:rPr>
          <w:rFonts w:ascii="Times New Roman" w:hAnsi="Times New Roman" w:cs="Times New Roman"/>
        </w:rPr>
        <w:t>. A</w:t>
      </w:r>
      <w:r>
        <w:rPr>
          <w:rFonts w:ascii="Times New Roman" w:hAnsi="Times New Roman" w:cs="Times New Roman"/>
        </w:rPr>
        <w:t>ga see küsimus jääb, et meil ei ole teada, mis on see siis n</w:t>
      </w:r>
      <w:r w:rsidR="00751DF3">
        <w:rPr>
          <w:rFonts w:ascii="Times New Roman" w:hAnsi="Times New Roman" w:cs="Times New Roman"/>
        </w:rPr>
        <w:t>-</w:t>
      </w:r>
      <w:r>
        <w:rPr>
          <w:rFonts w:ascii="Times New Roman" w:hAnsi="Times New Roman" w:cs="Times New Roman"/>
        </w:rPr>
        <w:t>ö õige kuupäev olnud</w:t>
      </w:r>
      <w:r w:rsidR="00751DF3">
        <w:rPr>
          <w:rFonts w:ascii="Times New Roman" w:hAnsi="Times New Roman" w:cs="Times New Roman"/>
        </w:rPr>
        <w:t>. M</w:t>
      </w:r>
      <w:r>
        <w:rPr>
          <w:rFonts w:ascii="Times New Roman" w:hAnsi="Times New Roman" w:cs="Times New Roman"/>
        </w:rPr>
        <w:t xml:space="preserve">e saame võrrelda seda, kui palju on need erinevused olnud, et kui see tehing oleks tehtud ühel päeval või päev hiljem, kolm päeva hiljem või 10 päeva hiljem. </w:t>
      </w:r>
      <w:r w:rsidR="00277F6E">
        <w:rPr>
          <w:rFonts w:ascii="Times New Roman" w:hAnsi="Times New Roman" w:cs="Times New Roman"/>
        </w:rPr>
        <w:t>S</w:t>
      </w:r>
      <w:r>
        <w:rPr>
          <w:rFonts w:ascii="Times New Roman" w:hAnsi="Times New Roman" w:cs="Times New Roman"/>
        </w:rPr>
        <w:t>ellise arvutuse saab teha, aga see sõltub hästi palju ka sellest, et kui me praegu võtame need andmed, mis meil on teise samba ajaloo kohta, et lõpuks määrab ikkagi iga konkreetne periood</w:t>
      </w:r>
      <w:r w:rsidR="00751DF3">
        <w:rPr>
          <w:rFonts w:ascii="Times New Roman" w:hAnsi="Times New Roman" w:cs="Times New Roman"/>
        </w:rPr>
        <w:t>. M</w:t>
      </w:r>
      <w:r>
        <w:rPr>
          <w:rFonts w:ascii="Times New Roman" w:hAnsi="Times New Roman" w:cs="Times New Roman"/>
        </w:rPr>
        <w:t>e saame hetkel hinnata seda, mis on see situatsioon täna, aga me ei tea, kui inimesed lähevad pensionile, et kui palju on vahepeal olnud langus</w:t>
      </w:r>
      <w:r w:rsidR="00277F6E">
        <w:rPr>
          <w:rFonts w:ascii="Times New Roman" w:hAnsi="Times New Roman" w:cs="Times New Roman"/>
        </w:rPr>
        <w:t xml:space="preserve">e- ja </w:t>
      </w:r>
      <w:r>
        <w:rPr>
          <w:rFonts w:ascii="Times New Roman" w:hAnsi="Times New Roman" w:cs="Times New Roman"/>
        </w:rPr>
        <w:t>tõusuperioode, et mis ta päriselt oleks.</w:t>
      </w:r>
    </w:p>
    <w:p w14:paraId="70B94843" w14:textId="3C4B0997" w:rsidR="00501EF5" w:rsidRDefault="00501EF5" w:rsidP="00CB2ED3">
      <w:pPr>
        <w:spacing w:after="60"/>
        <w:rPr>
          <w:rFonts w:ascii="Times New Roman" w:hAnsi="Times New Roman" w:cs="Times New Roman"/>
        </w:rPr>
      </w:pPr>
      <w:r w:rsidRPr="002A2EF4">
        <w:rPr>
          <w:rFonts w:ascii="Times New Roman" w:hAnsi="Times New Roman" w:cs="Times New Roman"/>
          <w:b/>
          <w:bCs/>
        </w:rPr>
        <w:t>Erki Savisaar</w:t>
      </w:r>
      <w:r>
        <w:rPr>
          <w:rFonts w:ascii="Times New Roman" w:hAnsi="Times New Roman" w:cs="Times New Roman"/>
        </w:rPr>
        <w:t xml:space="preserve"> </w:t>
      </w:r>
      <w:r w:rsidR="00EB0ED8">
        <w:rPr>
          <w:rFonts w:ascii="Times New Roman" w:hAnsi="Times New Roman" w:cs="Times New Roman"/>
        </w:rPr>
        <w:t xml:space="preserve">lisas, et </w:t>
      </w:r>
      <w:r>
        <w:rPr>
          <w:rFonts w:ascii="Times New Roman" w:hAnsi="Times New Roman" w:cs="Times New Roman"/>
        </w:rPr>
        <w:t>seda me muidugi ei tea, aga me saame teada, et kas selle 20 aastase perioodi peale tal lõppkokkuvõttes on neid osakuid enam-vähem sama palju või on ta saanud neid rohkem või vähem tänu sellele, et on see juhuslikkuse faktor seal sees.</w:t>
      </w:r>
    </w:p>
    <w:p w14:paraId="69412C0B" w14:textId="4A9CC7DC" w:rsidR="008A2450" w:rsidRDefault="00BA6544" w:rsidP="00CB2ED3">
      <w:pPr>
        <w:spacing w:after="60"/>
        <w:rPr>
          <w:rFonts w:ascii="Times New Roman" w:hAnsi="Times New Roman" w:cs="Times New Roman"/>
        </w:rPr>
      </w:pPr>
      <w:r w:rsidRPr="002A2EF4">
        <w:rPr>
          <w:rFonts w:ascii="Times New Roman" w:hAnsi="Times New Roman" w:cs="Times New Roman"/>
          <w:b/>
          <w:bCs/>
        </w:rPr>
        <w:t xml:space="preserve">Riina </w:t>
      </w:r>
      <w:proofErr w:type="spellStart"/>
      <w:r w:rsidRPr="002A2EF4">
        <w:rPr>
          <w:rFonts w:ascii="Times New Roman" w:hAnsi="Times New Roman" w:cs="Times New Roman"/>
          <w:b/>
          <w:bCs/>
        </w:rPr>
        <w:t>Sikkut</w:t>
      </w:r>
      <w:proofErr w:type="spellEnd"/>
      <w:r>
        <w:rPr>
          <w:rFonts w:ascii="Times New Roman" w:hAnsi="Times New Roman" w:cs="Times New Roman"/>
          <w:b/>
          <w:bCs/>
        </w:rPr>
        <w:t xml:space="preserve"> </w:t>
      </w:r>
      <w:r w:rsidR="00C23949" w:rsidRPr="00C23949">
        <w:rPr>
          <w:rFonts w:ascii="Times New Roman" w:hAnsi="Times New Roman" w:cs="Times New Roman"/>
        </w:rPr>
        <w:t xml:space="preserve">soovis </w:t>
      </w:r>
      <w:r w:rsidR="00C23949">
        <w:rPr>
          <w:rFonts w:ascii="Times New Roman" w:hAnsi="Times New Roman" w:cs="Times New Roman"/>
        </w:rPr>
        <w:t xml:space="preserve">ülevaadet </w:t>
      </w:r>
      <w:r>
        <w:rPr>
          <w:rFonts w:ascii="Times New Roman" w:hAnsi="Times New Roman" w:cs="Times New Roman"/>
        </w:rPr>
        <w:t>teisest sambast lahku</w:t>
      </w:r>
      <w:r w:rsidR="00C23949">
        <w:rPr>
          <w:rFonts w:ascii="Times New Roman" w:hAnsi="Times New Roman" w:cs="Times New Roman"/>
        </w:rPr>
        <w:t xml:space="preserve">jate arvu kohta, </w:t>
      </w:r>
      <w:r>
        <w:rPr>
          <w:rFonts w:ascii="Times New Roman" w:hAnsi="Times New Roman" w:cs="Times New Roman"/>
        </w:rPr>
        <w:t>mis on nende keskmine kogutud summa, kuidas jagunevad fondide vahel</w:t>
      </w:r>
      <w:r w:rsidR="00C23949">
        <w:rPr>
          <w:rFonts w:ascii="Times New Roman" w:hAnsi="Times New Roman" w:cs="Times New Roman"/>
        </w:rPr>
        <w:t>?</w:t>
      </w:r>
      <w:r w:rsidR="008A2450">
        <w:rPr>
          <w:rFonts w:ascii="Times New Roman" w:hAnsi="Times New Roman" w:cs="Times New Roman"/>
        </w:rPr>
        <w:t xml:space="preserve"> Tema arvates </w:t>
      </w:r>
      <w:r>
        <w:rPr>
          <w:rFonts w:ascii="Times New Roman" w:hAnsi="Times New Roman" w:cs="Times New Roman"/>
        </w:rPr>
        <w:t xml:space="preserve">on </w:t>
      </w:r>
      <w:r w:rsidR="008A2450">
        <w:rPr>
          <w:rFonts w:ascii="Times New Roman" w:hAnsi="Times New Roman" w:cs="Times New Roman"/>
        </w:rPr>
        <w:t xml:space="preserve">praegune süsteem </w:t>
      </w:r>
      <w:r>
        <w:rPr>
          <w:rFonts w:ascii="Times New Roman" w:hAnsi="Times New Roman" w:cs="Times New Roman"/>
        </w:rPr>
        <w:t xml:space="preserve">õiglane ja arusaadav, lihtsalt 20 aastat tagasi paika pandud. </w:t>
      </w:r>
      <w:r w:rsidR="008A2450">
        <w:rPr>
          <w:rFonts w:ascii="Times New Roman" w:hAnsi="Times New Roman" w:cs="Times New Roman"/>
        </w:rPr>
        <w:t xml:space="preserve">Ta nõustus, et </w:t>
      </w:r>
      <w:r>
        <w:rPr>
          <w:rFonts w:ascii="Times New Roman" w:hAnsi="Times New Roman" w:cs="Times New Roman"/>
        </w:rPr>
        <w:t xml:space="preserve">tänapäeva infotehnoloogiliste </w:t>
      </w:r>
      <w:r w:rsidR="008A2450">
        <w:rPr>
          <w:rFonts w:ascii="Times New Roman" w:hAnsi="Times New Roman" w:cs="Times New Roman"/>
        </w:rPr>
        <w:t>võimaluste juures tuleks protsessi täiustada.</w:t>
      </w:r>
      <w:r>
        <w:rPr>
          <w:rFonts w:ascii="Times New Roman" w:hAnsi="Times New Roman" w:cs="Times New Roman"/>
        </w:rPr>
        <w:t xml:space="preserve"> Mis on tehnilised võimalused, mis see kulu on, mis need muud riskid on</w:t>
      </w:r>
      <w:r w:rsidR="00DE3E40">
        <w:rPr>
          <w:rFonts w:ascii="Times New Roman" w:hAnsi="Times New Roman" w:cs="Times New Roman"/>
        </w:rPr>
        <w:t>?</w:t>
      </w:r>
      <w:r w:rsidR="008A2450">
        <w:rPr>
          <w:rFonts w:ascii="Times New Roman" w:hAnsi="Times New Roman" w:cs="Times New Roman"/>
        </w:rPr>
        <w:t xml:space="preserve"> K</w:t>
      </w:r>
      <w:r>
        <w:rPr>
          <w:rFonts w:ascii="Times New Roman" w:hAnsi="Times New Roman" w:cs="Times New Roman"/>
        </w:rPr>
        <w:t xml:space="preserve">ui </w:t>
      </w:r>
      <w:r w:rsidR="008A2450">
        <w:rPr>
          <w:rFonts w:ascii="Times New Roman" w:hAnsi="Times New Roman" w:cs="Times New Roman"/>
        </w:rPr>
        <w:t xml:space="preserve">sellest on ülevaade, </w:t>
      </w:r>
      <w:r>
        <w:rPr>
          <w:rFonts w:ascii="Times New Roman" w:hAnsi="Times New Roman" w:cs="Times New Roman"/>
        </w:rPr>
        <w:t>siis me sa</w:t>
      </w:r>
      <w:r w:rsidR="008A2450">
        <w:rPr>
          <w:rFonts w:ascii="Times New Roman" w:hAnsi="Times New Roman" w:cs="Times New Roman"/>
        </w:rPr>
        <w:t>a</w:t>
      </w:r>
      <w:r>
        <w:rPr>
          <w:rFonts w:ascii="Times New Roman" w:hAnsi="Times New Roman" w:cs="Times New Roman"/>
        </w:rPr>
        <w:t>ks</w:t>
      </w:r>
      <w:r w:rsidR="008A2450">
        <w:rPr>
          <w:rFonts w:ascii="Times New Roman" w:hAnsi="Times New Roman" w:cs="Times New Roman"/>
        </w:rPr>
        <w:t>ime</w:t>
      </w:r>
      <w:r>
        <w:rPr>
          <w:rFonts w:ascii="Times New Roman" w:hAnsi="Times New Roman" w:cs="Times New Roman"/>
        </w:rPr>
        <w:t xml:space="preserve"> otsustada</w:t>
      </w:r>
      <w:r w:rsidR="008A2450">
        <w:rPr>
          <w:rFonts w:ascii="Times New Roman" w:hAnsi="Times New Roman" w:cs="Times New Roman"/>
        </w:rPr>
        <w:t>,</w:t>
      </w:r>
      <w:r>
        <w:rPr>
          <w:rFonts w:ascii="Times New Roman" w:hAnsi="Times New Roman" w:cs="Times New Roman"/>
        </w:rPr>
        <w:t xml:space="preserve"> millisel moel seda süsteemi muuta. </w:t>
      </w:r>
      <w:r w:rsidR="008A2450">
        <w:rPr>
          <w:rFonts w:ascii="Times New Roman" w:hAnsi="Times New Roman" w:cs="Times New Roman"/>
        </w:rPr>
        <w:t>O</w:t>
      </w:r>
      <w:r>
        <w:rPr>
          <w:rFonts w:ascii="Times New Roman" w:hAnsi="Times New Roman" w:cs="Times New Roman"/>
        </w:rPr>
        <w:t xml:space="preserve">len nõus, et muuta on vaja, mitte seetõttu, et keegi oleks kuidagi oluliselt kahju kannatanud või hakkab kohtusse pöörduma, aga meil ongi kõrgem ootus, see tänapäevane teenus </w:t>
      </w:r>
      <w:r w:rsidRPr="00C61D21">
        <w:rPr>
          <w:rFonts w:ascii="Times New Roman" w:hAnsi="Times New Roman" w:cs="Times New Roman"/>
        </w:rPr>
        <w:t>võikski olla teistsugune</w:t>
      </w:r>
      <w:r>
        <w:rPr>
          <w:rFonts w:ascii="Times New Roman" w:hAnsi="Times New Roman" w:cs="Times New Roman"/>
        </w:rPr>
        <w:t xml:space="preserve"> ja me võiksime vastavalt seadust muuta. </w:t>
      </w:r>
    </w:p>
    <w:p w14:paraId="7B6F065E" w14:textId="0CA86DE3" w:rsidR="00BA6544" w:rsidRDefault="00BA6544" w:rsidP="00CB2ED3">
      <w:pPr>
        <w:spacing w:after="60"/>
        <w:rPr>
          <w:rFonts w:ascii="Times New Roman" w:hAnsi="Times New Roman" w:cs="Times New Roman"/>
        </w:rPr>
      </w:pPr>
      <w:r w:rsidRPr="00C61D21">
        <w:rPr>
          <w:rFonts w:ascii="Times New Roman" w:hAnsi="Times New Roman" w:cs="Times New Roman"/>
          <w:b/>
          <w:bCs/>
        </w:rPr>
        <w:t>Aivar Kokk</w:t>
      </w:r>
      <w:r>
        <w:rPr>
          <w:rFonts w:ascii="Times New Roman" w:hAnsi="Times New Roman" w:cs="Times New Roman"/>
        </w:rPr>
        <w:t xml:space="preserve"> </w:t>
      </w:r>
      <w:r w:rsidR="00020C84">
        <w:rPr>
          <w:rFonts w:ascii="Times New Roman" w:hAnsi="Times New Roman" w:cs="Times New Roman"/>
        </w:rPr>
        <w:t xml:space="preserve">märkis, et </w:t>
      </w:r>
      <w:r>
        <w:rPr>
          <w:rFonts w:ascii="Times New Roman" w:hAnsi="Times New Roman" w:cs="Times New Roman"/>
        </w:rPr>
        <w:t xml:space="preserve">me kõik teame, et ettevõtjad peavad konkreetselt 10. kuupäevaks oma rahad maksuametile üle kandma, nüüd võiks maksuamet öelda väga selgelt, kas see on 15. või on see 18. või on 20. kuupäev, kui ta kannab kogu raha üle </w:t>
      </w:r>
      <w:r w:rsidR="00405900">
        <w:rPr>
          <w:rFonts w:ascii="Times New Roman" w:hAnsi="Times New Roman" w:cs="Times New Roman"/>
        </w:rPr>
        <w:t>P</w:t>
      </w:r>
      <w:r>
        <w:rPr>
          <w:rFonts w:ascii="Times New Roman" w:hAnsi="Times New Roman" w:cs="Times New Roman"/>
        </w:rPr>
        <w:t>ensionikeskusele ja keskus peaks ütlema, mis on kõik selleks vaja, et ta saaks ühe päevaga need pensionifondidele üle kanda ja olekski asi lahendatud</w:t>
      </w:r>
      <w:r w:rsidR="007767CF">
        <w:rPr>
          <w:rFonts w:ascii="Times New Roman" w:hAnsi="Times New Roman" w:cs="Times New Roman"/>
        </w:rPr>
        <w:t>. K</w:t>
      </w:r>
      <w:r>
        <w:rPr>
          <w:rFonts w:ascii="Times New Roman" w:hAnsi="Times New Roman" w:cs="Times New Roman"/>
        </w:rPr>
        <w:t xml:space="preserve">ui on vaja seadusandlust muuta, siis peab tulema eelnõu rahanduskomisjoni ja see otsus </w:t>
      </w:r>
      <w:r w:rsidR="00EB0ED8">
        <w:rPr>
          <w:rFonts w:ascii="Times New Roman" w:hAnsi="Times New Roman" w:cs="Times New Roman"/>
        </w:rPr>
        <w:t xml:space="preserve">tuleb </w:t>
      </w:r>
      <w:r>
        <w:rPr>
          <w:rFonts w:ascii="Times New Roman" w:hAnsi="Times New Roman" w:cs="Times New Roman"/>
        </w:rPr>
        <w:t>ära teha, aga enne seda ei ole mõtet analüüsida, palju keegi kaotanud on</w:t>
      </w:r>
      <w:r w:rsidR="00EB0ED8">
        <w:rPr>
          <w:rFonts w:ascii="Times New Roman" w:hAnsi="Times New Roman" w:cs="Times New Roman"/>
        </w:rPr>
        <w:t>. S</w:t>
      </w:r>
      <w:r>
        <w:rPr>
          <w:rFonts w:ascii="Times New Roman" w:hAnsi="Times New Roman" w:cs="Times New Roman"/>
        </w:rPr>
        <w:t>eda ei ole võimalik teha, kui 14 päeva on valik, siis on igal ühel iga kuu 14 päeva valikut, millisest numbrist ta selle raha oleks võinud saada või mitte saada</w:t>
      </w:r>
      <w:r w:rsidR="007767CF">
        <w:rPr>
          <w:rFonts w:ascii="Times New Roman" w:hAnsi="Times New Roman" w:cs="Times New Roman"/>
        </w:rPr>
        <w:t>. S</w:t>
      </w:r>
      <w:r>
        <w:rPr>
          <w:rFonts w:ascii="Times New Roman" w:hAnsi="Times New Roman" w:cs="Times New Roman"/>
        </w:rPr>
        <w:t>elle peale aega ja raha pole mõtet raisata, aga lahendus</w:t>
      </w:r>
      <w:r w:rsidR="00EB0ED8">
        <w:rPr>
          <w:rFonts w:ascii="Times New Roman" w:hAnsi="Times New Roman" w:cs="Times New Roman"/>
        </w:rPr>
        <w:t>eks</w:t>
      </w:r>
      <w:r>
        <w:rPr>
          <w:rFonts w:ascii="Times New Roman" w:hAnsi="Times New Roman" w:cs="Times New Roman"/>
        </w:rPr>
        <w:t>, et inimesed rahul oleks</w:t>
      </w:r>
      <w:r w:rsidR="00DE3E40">
        <w:rPr>
          <w:rFonts w:ascii="Times New Roman" w:hAnsi="Times New Roman" w:cs="Times New Roman"/>
        </w:rPr>
        <w:t>,</w:t>
      </w:r>
      <w:r>
        <w:rPr>
          <w:rFonts w:ascii="Times New Roman" w:hAnsi="Times New Roman" w:cs="Times New Roman"/>
        </w:rPr>
        <w:t xml:space="preserve"> võiks leppida need kuupäevad kokku ja vastavalt vajadusele siis ka seadust muuta</w:t>
      </w:r>
      <w:r w:rsidR="00EB0ED8">
        <w:rPr>
          <w:rFonts w:ascii="Times New Roman" w:hAnsi="Times New Roman" w:cs="Times New Roman"/>
        </w:rPr>
        <w:t>. J</w:t>
      </w:r>
      <w:r>
        <w:rPr>
          <w:rFonts w:ascii="Times New Roman" w:hAnsi="Times New Roman" w:cs="Times New Roman"/>
        </w:rPr>
        <w:t>a kui on kuskil IT lahendusi leida ja sellele ka vahendeid leida, siis tuleb see täna läbi rääkida ja kokku leppida.</w:t>
      </w:r>
    </w:p>
    <w:p w14:paraId="7E4E5319" w14:textId="77777777" w:rsidR="007D0CF6" w:rsidRPr="009B2291" w:rsidRDefault="007D0CF6" w:rsidP="007D0CF6">
      <w:pPr>
        <w:spacing w:after="60"/>
        <w:rPr>
          <w:rFonts w:ascii="Times New Roman" w:hAnsi="Times New Roman" w:cs="Times New Roman"/>
          <w:color w:val="auto"/>
        </w:rPr>
      </w:pPr>
      <w:r>
        <w:rPr>
          <w:rFonts w:ascii="Times New Roman" w:hAnsi="Times New Roman" w:cs="Times New Roman"/>
          <w:b/>
          <w:bCs/>
          <w:color w:val="auto"/>
        </w:rPr>
        <w:t xml:space="preserve">Aivar Sõerd </w:t>
      </w:r>
      <w:r w:rsidRPr="001965E0">
        <w:rPr>
          <w:rFonts w:ascii="Times New Roman" w:hAnsi="Times New Roman" w:cs="Times New Roman"/>
          <w:color w:val="auto"/>
        </w:rPr>
        <w:t>pakkus lahendust, et pens</w:t>
      </w:r>
      <w:r>
        <w:rPr>
          <w:rFonts w:ascii="Times New Roman" w:hAnsi="Times New Roman" w:cs="Times New Roman"/>
          <w:color w:val="auto"/>
        </w:rPr>
        <w:t>i</w:t>
      </w:r>
      <w:r w:rsidRPr="001965E0">
        <w:rPr>
          <w:rFonts w:ascii="Times New Roman" w:hAnsi="Times New Roman" w:cs="Times New Roman"/>
          <w:color w:val="auto"/>
        </w:rPr>
        <w:t>oniosakute</w:t>
      </w:r>
      <w:r>
        <w:rPr>
          <w:rFonts w:ascii="Times New Roman" w:hAnsi="Times New Roman" w:cs="Times New Roman"/>
          <w:color w:val="auto"/>
        </w:rPr>
        <w:t xml:space="preserve"> müük võiks toimuda sarnaselt väärtpaberitega tehtavate tehingutega. </w:t>
      </w:r>
    </w:p>
    <w:p w14:paraId="546D46D7" w14:textId="220FD914" w:rsidR="00BA6544" w:rsidRDefault="00BA6544" w:rsidP="00CB2ED3">
      <w:pPr>
        <w:spacing w:after="60"/>
        <w:rPr>
          <w:rFonts w:ascii="Times New Roman" w:hAnsi="Times New Roman" w:cs="Times New Roman"/>
        </w:rPr>
      </w:pPr>
      <w:r w:rsidRPr="0074198D">
        <w:rPr>
          <w:rFonts w:ascii="Times New Roman" w:hAnsi="Times New Roman" w:cs="Times New Roman"/>
          <w:b/>
          <w:bCs/>
        </w:rPr>
        <w:t>Erki Savisaar</w:t>
      </w:r>
      <w:r>
        <w:rPr>
          <w:rFonts w:ascii="Times New Roman" w:hAnsi="Times New Roman" w:cs="Times New Roman"/>
        </w:rPr>
        <w:t xml:space="preserve"> </w:t>
      </w:r>
      <w:r w:rsidR="001D0D6B">
        <w:rPr>
          <w:rFonts w:ascii="Times New Roman" w:hAnsi="Times New Roman" w:cs="Times New Roman"/>
        </w:rPr>
        <w:t xml:space="preserve">võttis arutelu kokku järgmiselt. Teha </w:t>
      </w:r>
      <w:r>
        <w:rPr>
          <w:rFonts w:ascii="Times New Roman" w:hAnsi="Times New Roman" w:cs="Times New Roman"/>
        </w:rPr>
        <w:t>Rahandusministeerium</w:t>
      </w:r>
      <w:r w:rsidR="001D0D6B">
        <w:rPr>
          <w:rFonts w:ascii="Times New Roman" w:hAnsi="Times New Roman" w:cs="Times New Roman"/>
        </w:rPr>
        <w:t xml:space="preserve">ile ülesandeks seda küsimust analüüsida ja arutada ning tulla rahanduskomisjoni ettepanekutega, kuidas see süsteem võiks tulevikus välja näha. Loomulikult on </w:t>
      </w:r>
      <w:r>
        <w:rPr>
          <w:rFonts w:ascii="Times New Roman" w:hAnsi="Times New Roman" w:cs="Times New Roman"/>
        </w:rPr>
        <w:t>täna kõik toimunud kokkulepitud reeglite alusel ja siin ei ole põhjust kedagi selles osas süüdistada</w:t>
      </w:r>
      <w:r w:rsidR="001D0D6B">
        <w:rPr>
          <w:rFonts w:ascii="Times New Roman" w:hAnsi="Times New Roman" w:cs="Times New Roman"/>
        </w:rPr>
        <w:t>. A</w:t>
      </w:r>
      <w:r>
        <w:rPr>
          <w:rFonts w:ascii="Times New Roman" w:hAnsi="Times New Roman" w:cs="Times New Roman"/>
        </w:rPr>
        <w:t>ga ma olen seisukohal, et see osakute ostmine võiks toimuda samas rütmis nagu ettevõtjatelt deklaratsioonid ja maksed laekuvad</w:t>
      </w:r>
      <w:r w:rsidR="001D0D6B">
        <w:rPr>
          <w:rFonts w:ascii="Times New Roman" w:hAnsi="Times New Roman" w:cs="Times New Roman"/>
        </w:rPr>
        <w:t xml:space="preserve">. Nagu </w:t>
      </w:r>
      <w:r>
        <w:rPr>
          <w:rFonts w:ascii="Times New Roman" w:hAnsi="Times New Roman" w:cs="Times New Roman"/>
        </w:rPr>
        <w:t>komisjoni liikme</w:t>
      </w:r>
      <w:r w:rsidR="001D0D6B">
        <w:rPr>
          <w:rFonts w:ascii="Times New Roman" w:hAnsi="Times New Roman" w:cs="Times New Roman"/>
        </w:rPr>
        <w:t>d viitasid</w:t>
      </w:r>
      <w:r w:rsidR="00DE3E40">
        <w:rPr>
          <w:rFonts w:ascii="Times New Roman" w:hAnsi="Times New Roman" w:cs="Times New Roman"/>
        </w:rPr>
        <w:t>,</w:t>
      </w:r>
      <w:r w:rsidR="001D0D6B">
        <w:rPr>
          <w:rFonts w:ascii="Times New Roman" w:hAnsi="Times New Roman" w:cs="Times New Roman"/>
        </w:rPr>
        <w:t xml:space="preserve"> võiksime me pigem </w:t>
      </w:r>
      <w:r>
        <w:rPr>
          <w:rFonts w:ascii="Times New Roman" w:hAnsi="Times New Roman" w:cs="Times New Roman"/>
        </w:rPr>
        <w:t xml:space="preserve">leida mõistlikud viitajad, millal siis need osakud tulevad. </w:t>
      </w:r>
      <w:r w:rsidR="001D0D6B">
        <w:rPr>
          <w:rFonts w:ascii="Times New Roman" w:hAnsi="Times New Roman" w:cs="Times New Roman"/>
        </w:rPr>
        <w:t>K</w:t>
      </w:r>
      <w:r>
        <w:rPr>
          <w:rFonts w:ascii="Times New Roman" w:hAnsi="Times New Roman" w:cs="Times New Roman"/>
        </w:rPr>
        <w:t xml:space="preserve">ui ettevõte on teinud oma deklaratsiooni ära võib-olla juba </w:t>
      </w:r>
      <w:r>
        <w:rPr>
          <w:rFonts w:ascii="Times New Roman" w:hAnsi="Times New Roman" w:cs="Times New Roman"/>
        </w:rPr>
        <w:lastRenderedPageBreak/>
        <w:t xml:space="preserve">varem, </w:t>
      </w:r>
      <w:r w:rsidR="001D0D6B">
        <w:rPr>
          <w:rFonts w:ascii="Times New Roman" w:hAnsi="Times New Roman" w:cs="Times New Roman"/>
        </w:rPr>
        <w:t>näiteks</w:t>
      </w:r>
      <w:r>
        <w:rPr>
          <w:rFonts w:ascii="Times New Roman" w:hAnsi="Times New Roman" w:cs="Times New Roman"/>
        </w:rPr>
        <w:t xml:space="preserve"> 5. kuupäeval ja raha ka maksnud, et siis võib-olla sealt juba need osakud eralduvad ma ei tea kaks päeva hiljem, </w:t>
      </w:r>
      <w:r w:rsidR="001D0D6B">
        <w:rPr>
          <w:rFonts w:ascii="Times New Roman" w:hAnsi="Times New Roman" w:cs="Times New Roman"/>
        </w:rPr>
        <w:t xml:space="preserve">7-ndaks, mis on </w:t>
      </w:r>
      <w:r>
        <w:rPr>
          <w:rFonts w:ascii="Times New Roman" w:hAnsi="Times New Roman" w:cs="Times New Roman"/>
        </w:rPr>
        <w:t>piisav viide</w:t>
      </w:r>
      <w:r w:rsidR="001D0D6B">
        <w:rPr>
          <w:rFonts w:ascii="Times New Roman" w:hAnsi="Times New Roman" w:cs="Times New Roman"/>
        </w:rPr>
        <w:t>. K</w:t>
      </w:r>
      <w:r>
        <w:rPr>
          <w:rFonts w:ascii="Times New Roman" w:hAnsi="Times New Roman" w:cs="Times New Roman"/>
        </w:rPr>
        <w:t xml:space="preserve">ui ettevõtja </w:t>
      </w:r>
      <w:r w:rsidR="001D0D6B">
        <w:rPr>
          <w:rFonts w:ascii="Times New Roman" w:hAnsi="Times New Roman" w:cs="Times New Roman"/>
        </w:rPr>
        <w:t xml:space="preserve">teeb </w:t>
      </w:r>
      <w:r>
        <w:rPr>
          <w:rFonts w:ascii="Times New Roman" w:hAnsi="Times New Roman" w:cs="Times New Roman"/>
        </w:rPr>
        <w:t>küll oma deklaratsiooni ära, aga raha maksab 20</w:t>
      </w:r>
      <w:r w:rsidR="001D0D6B">
        <w:rPr>
          <w:rFonts w:ascii="Times New Roman" w:hAnsi="Times New Roman" w:cs="Times New Roman"/>
        </w:rPr>
        <w:t xml:space="preserve">-ndal, </w:t>
      </w:r>
      <w:r>
        <w:rPr>
          <w:rFonts w:ascii="Times New Roman" w:hAnsi="Times New Roman" w:cs="Times New Roman"/>
        </w:rPr>
        <w:t>siis tuleb 22</w:t>
      </w:r>
      <w:r w:rsidR="00DE3E40">
        <w:rPr>
          <w:rFonts w:ascii="Times New Roman" w:hAnsi="Times New Roman" w:cs="Times New Roman"/>
        </w:rPr>
        <w:t>.</w:t>
      </w:r>
      <w:r w:rsidR="001D0D6B">
        <w:rPr>
          <w:rFonts w:ascii="Times New Roman" w:hAnsi="Times New Roman" w:cs="Times New Roman"/>
        </w:rPr>
        <w:t xml:space="preserve"> kuupäevaks. I</w:t>
      </w:r>
      <w:r>
        <w:rPr>
          <w:rFonts w:ascii="Times New Roman" w:hAnsi="Times New Roman" w:cs="Times New Roman"/>
        </w:rPr>
        <w:t xml:space="preserve">ga päev midagi toimub, vastavalt sellele, kuidas ettevõtjatelt info laekub. Ja kui nüüd peaks juhtuma, et ettevõtja muudab deklaratsiooni ja see summa väheneb, siis neid osakuid saab ka müüa, et selles suhtes ei pea ka seda tasaarveldust otseselt ootama. </w:t>
      </w:r>
      <w:r w:rsidR="001D0D6B">
        <w:rPr>
          <w:rFonts w:ascii="Times New Roman" w:hAnsi="Times New Roman" w:cs="Times New Roman"/>
        </w:rPr>
        <w:t>See</w:t>
      </w:r>
      <w:r>
        <w:rPr>
          <w:rFonts w:ascii="Times New Roman" w:hAnsi="Times New Roman" w:cs="Times New Roman"/>
        </w:rPr>
        <w:t xml:space="preserve"> protsess</w:t>
      </w:r>
      <w:r w:rsidR="001D0D6B">
        <w:rPr>
          <w:rFonts w:ascii="Times New Roman" w:hAnsi="Times New Roman" w:cs="Times New Roman"/>
        </w:rPr>
        <w:t xml:space="preserve"> tuleb </w:t>
      </w:r>
      <w:r>
        <w:rPr>
          <w:rFonts w:ascii="Times New Roman" w:hAnsi="Times New Roman" w:cs="Times New Roman"/>
        </w:rPr>
        <w:t>ka läbi mõelda, sest selge on, et mingeid muu</w:t>
      </w:r>
      <w:r w:rsidR="006D3D1C">
        <w:rPr>
          <w:rFonts w:ascii="Times New Roman" w:hAnsi="Times New Roman" w:cs="Times New Roman"/>
        </w:rPr>
        <w:t>da</w:t>
      </w:r>
      <w:r>
        <w:rPr>
          <w:rFonts w:ascii="Times New Roman" w:hAnsi="Times New Roman" w:cs="Times New Roman"/>
        </w:rPr>
        <w:t>tusi alati tuleb</w:t>
      </w:r>
      <w:r w:rsidR="001D0D6B">
        <w:rPr>
          <w:rFonts w:ascii="Times New Roman" w:hAnsi="Times New Roman" w:cs="Times New Roman"/>
        </w:rPr>
        <w:t>.</w:t>
      </w:r>
      <w:r>
        <w:rPr>
          <w:rFonts w:ascii="Times New Roman" w:hAnsi="Times New Roman" w:cs="Times New Roman"/>
        </w:rPr>
        <w:t xml:space="preserve"> </w:t>
      </w:r>
    </w:p>
    <w:p w14:paraId="4E68640C" w14:textId="34D54C60" w:rsidR="00CC598C" w:rsidRDefault="00BA6544" w:rsidP="00CB2ED3">
      <w:pPr>
        <w:spacing w:after="60"/>
        <w:rPr>
          <w:rFonts w:ascii="Times New Roman" w:hAnsi="Times New Roman" w:cs="Times New Roman"/>
        </w:rPr>
      </w:pPr>
      <w:r w:rsidRPr="0074198D">
        <w:rPr>
          <w:rFonts w:ascii="Times New Roman" w:hAnsi="Times New Roman" w:cs="Times New Roman"/>
          <w:b/>
          <w:bCs/>
        </w:rPr>
        <w:t xml:space="preserve">Kertu </w:t>
      </w:r>
      <w:proofErr w:type="spellStart"/>
      <w:r w:rsidRPr="0074198D">
        <w:rPr>
          <w:rFonts w:ascii="Times New Roman" w:hAnsi="Times New Roman" w:cs="Times New Roman"/>
          <w:b/>
          <w:bCs/>
        </w:rPr>
        <w:t>Fedotov</w:t>
      </w:r>
      <w:proofErr w:type="spellEnd"/>
      <w:r>
        <w:rPr>
          <w:rFonts w:ascii="Times New Roman" w:hAnsi="Times New Roman" w:cs="Times New Roman"/>
        </w:rPr>
        <w:t xml:space="preserve"> </w:t>
      </w:r>
      <w:r w:rsidR="001D0D6B">
        <w:rPr>
          <w:rFonts w:ascii="Times New Roman" w:hAnsi="Times New Roman" w:cs="Times New Roman"/>
        </w:rPr>
        <w:t>vastas, et ministeerium saab vastavalt kokkuleppele siis teemaga tegel</w:t>
      </w:r>
      <w:r w:rsidR="00CC598C">
        <w:rPr>
          <w:rFonts w:ascii="Times New Roman" w:hAnsi="Times New Roman" w:cs="Times New Roman"/>
        </w:rPr>
        <w:t>e</w:t>
      </w:r>
      <w:r w:rsidR="001D0D6B">
        <w:rPr>
          <w:rFonts w:ascii="Times New Roman" w:hAnsi="Times New Roman" w:cs="Times New Roman"/>
        </w:rPr>
        <w:t xml:space="preserve">da. </w:t>
      </w:r>
      <w:r w:rsidR="00D75E19">
        <w:rPr>
          <w:rFonts w:ascii="Times New Roman" w:hAnsi="Times New Roman" w:cs="Times New Roman"/>
        </w:rPr>
        <w:t>K</w:t>
      </w:r>
      <w:r>
        <w:rPr>
          <w:rFonts w:ascii="Times New Roman" w:hAnsi="Times New Roman" w:cs="Times New Roman"/>
        </w:rPr>
        <w:t xml:space="preserve">indlasti on vaja siin veel </w:t>
      </w:r>
      <w:r w:rsidR="0060087A">
        <w:rPr>
          <w:rFonts w:ascii="Times New Roman" w:hAnsi="Times New Roman" w:cs="Times New Roman"/>
        </w:rPr>
        <w:t>P</w:t>
      </w:r>
      <w:r>
        <w:rPr>
          <w:rFonts w:ascii="Times New Roman" w:hAnsi="Times New Roman" w:cs="Times New Roman"/>
        </w:rPr>
        <w:t xml:space="preserve">ensionikeskuse ja </w:t>
      </w:r>
      <w:proofErr w:type="spellStart"/>
      <w:r w:rsidR="0060087A">
        <w:rPr>
          <w:rFonts w:ascii="Times New Roman" w:hAnsi="Times New Roman" w:cs="Times New Roman"/>
        </w:rPr>
        <w:t>MTA-ga</w:t>
      </w:r>
      <w:proofErr w:type="spellEnd"/>
      <w:r>
        <w:rPr>
          <w:rFonts w:ascii="Times New Roman" w:hAnsi="Times New Roman" w:cs="Times New Roman"/>
        </w:rPr>
        <w:t xml:space="preserve"> ka arutada, et mida </w:t>
      </w:r>
      <w:r w:rsidR="00CC598C">
        <w:rPr>
          <w:rFonts w:ascii="Times New Roman" w:hAnsi="Times New Roman" w:cs="Times New Roman"/>
        </w:rPr>
        <w:t>oleks otstarbekam teha ja siis saab välja töötada ettepanekud.</w:t>
      </w:r>
    </w:p>
    <w:p w14:paraId="1DE3E4AB" w14:textId="790C56DA" w:rsidR="00CC598C" w:rsidRDefault="00CC598C" w:rsidP="00CB2ED3">
      <w:pPr>
        <w:spacing w:after="60"/>
        <w:rPr>
          <w:rFonts w:ascii="Times New Roman" w:hAnsi="Times New Roman" w:cs="Times New Roman"/>
        </w:rPr>
      </w:pPr>
      <w:r>
        <w:rPr>
          <w:rFonts w:ascii="Times New Roman" w:hAnsi="Times New Roman" w:cs="Times New Roman"/>
        </w:rPr>
        <w:t xml:space="preserve">Kiire kommentaarina </w:t>
      </w:r>
      <w:r w:rsidR="0060087A">
        <w:rPr>
          <w:rFonts w:ascii="Times New Roman" w:hAnsi="Times New Roman" w:cs="Times New Roman"/>
        </w:rPr>
        <w:t>MTA</w:t>
      </w:r>
      <w:r>
        <w:rPr>
          <w:rFonts w:ascii="Times New Roman" w:hAnsi="Times New Roman" w:cs="Times New Roman"/>
        </w:rPr>
        <w:t xml:space="preserve"> poolt puudutava osas lisas ta, et küsimus on, kui kiire see mõistlik aeg oleks, mis oleks sellest 15 päevast kiirem. Samas ei ole hea lahendus, kui me hakkame nii nagu rahad laekuvad, ilma veendumiseta, et need deklaratsioonid ja summad seal klapivad, neid tehinguid kiiresti tegema. </w:t>
      </w:r>
    </w:p>
    <w:p w14:paraId="374ED61A" w14:textId="5ED3F367" w:rsidR="00CC598C" w:rsidRDefault="00CC598C" w:rsidP="00CB2ED3">
      <w:pPr>
        <w:spacing w:after="60"/>
        <w:rPr>
          <w:rFonts w:ascii="Times New Roman" w:hAnsi="Times New Roman" w:cs="Times New Roman"/>
        </w:rPr>
      </w:pPr>
      <w:r>
        <w:rPr>
          <w:rFonts w:ascii="Times New Roman" w:hAnsi="Times New Roman" w:cs="Times New Roman"/>
        </w:rPr>
        <w:t xml:space="preserve">Nagu te ka viitasite, et pärast saab ju küll fondiosakuid tagasi kutsuda, aga fondiosakute hind on siis juba teine ja selles mõttes on igal juhul parem, kui võimalikult õigete andmete pealt need tehingud ära tehakse. Selles mõttes on vajalik </w:t>
      </w:r>
      <w:proofErr w:type="spellStart"/>
      <w:r w:rsidR="0060087A">
        <w:rPr>
          <w:rFonts w:ascii="Times New Roman" w:hAnsi="Times New Roman" w:cs="Times New Roman"/>
        </w:rPr>
        <w:t>MTA-le</w:t>
      </w:r>
      <w:proofErr w:type="spellEnd"/>
      <w:r>
        <w:rPr>
          <w:rFonts w:ascii="Times New Roman" w:hAnsi="Times New Roman" w:cs="Times New Roman"/>
        </w:rPr>
        <w:t xml:space="preserve"> siiski mingisugune mõistlik aeg ilmselt jätta, nendega läbi arutades. </w:t>
      </w:r>
    </w:p>
    <w:p w14:paraId="1B5D4672" w14:textId="1B54F335" w:rsidR="00CC598C" w:rsidRDefault="00CC598C" w:rsidP="00CB2ED3">
      <w:pPr>
        <w:spacing w:after="60"/>
        <w:rPr>
          <w:rFonts w:ascii="Times New Roman" w:hAnsi="Times New Roman" w:cs="Times New Roman"/>
        </w:rPr>
      </w:pPr>
      <w:r>
        <w:rPr>
          <w:rFonts w:ascii="Times New Roman" w:hAnsi="Times New Roman" w:cs="Times New Roman"/>
        </w:rPr>
        <w:t xml:space="preserve">Teisalt, kui me ajame </w:t>
      </w:r>
      <w:r w:rsidR="0060087A">
        <w:rPr>
          <w:rFonts w:ascii="Times New Roman" w:hAnsi="Times New Roman" w:cs="Times New Roman"/>
        </w:rPr>
        <w:t>t</w:t>
      </w:r>
      <w:r>
        <w:rPr>
          <w:rFonts w:ascii="Times New Roman" w:hAnsi="Times New Roman" w:cs="Times New Roman"/>
        </w:rPr>
        <w:t xml:space="preserve">aga seda konkreetset ühte päeva, et siis tuleb ka analüüsida, kas ja mis riskid siin oleksid, kui me hakkame seda muutma nii, et laseme osakud välja enne, aga raha reaalselt jõuab fondi hiljem. Siis selle pealt on ka juba võimalik otsustada, kas seda on mõistlik teha või leppida kokku, et need tehingud tehakse näiteks neljal päeval. Me </w:t>
      </w:r>
      <w:r w:rsidR="0060087A">
        <w:rPr>
          <w:rFonts w:ascii="Times New Roman" w:hAnsi="Times New Roman" w:cs="Times New Roman"/>
        </w:rPr>
        <w:t>esi</w:t>
      </w:r>
      <w:r>
        <w:rPr>
          <w:rFonts w:ascii="Times New Roman" w:hAnsi="Times New Roman" w:cs="Times New Roman"/>
        </w:rPr>
        <w:t xml:space="preserve">tame siis vastavad ettepanekud. </w:t>
      </w:r>
    </w:p>
    <w:p w14:paraId="5FCAA423" w14:textId="1A0DC94D" w:rsidR="00CC598C" w:rsidRDefault="00CC598C" w:rsidP="00CB2ED3">
      <w:pPr>
        <w:spacing w:after="60"/>
        <w:rPr>
          <w:rFonts w:ascii="Times New Roman" w:hAnsi="Times New Roman" w:cs="Times New Roman"/>
        </w:rPr>
      </w:pPr>
      <w:r w:rsidRPr="00B15299">
        <w:rPr>
          <w:rFonts w:ascii="Times New Roman" w:hAnsi="Times New Roman" w:cs="Times New Roman"/>
          <w:b/>
          <w:bCs/>
        </w:rPr>
        <w:t>Aivar Kokk</w:t>
      </w:r>
      <w:r>
        <w:rPr>
          <w:rFonts w:ascii="Times New Roman" w:hAnsi="Times New Roman" w:cs="Times New Roman"/>
        </w:rPr>
        <w:t xml:space="preserve"> nõustus ministeeriumi väitega, et </w:t>
      </w:r>
      <w:r w:rsidR="002840C3">
        <w:rPr>
          <w:rFonts w:ascii="Times New Roman" w:hAnsi="Times New Roman" w:cs="Times New Roman"/>
        </w:rPr>
        <w:t>MTA</w:t>
      </w:r>
      <w:r>
        <w:rPr>
          <w:rFonts w:ascii="Times New Roman" w:hAnsi="Times New Roman" w:cs="Times New Roman"/>
        </w:rPr>
        <w:t xml:space="preserve"> võiks öelda näiteks, et see on üks nädal, kui kantakse üle ja Pensionikeskus peaks siis ütlema, mis tingimused peaks olema selleks, et suudaks ühel päeval ka fondidesse ülekanded teha. On see siis Riigikassa tööaja pikendamise aeg, et sealt raha ülekanded toimuks või mitte. Need on tehnilised lahendused ja nii </w:t>
      </w:r>
      <w:r w:rsidR="002840C3">
        <w:rPr>
          <w:rFonts w:ascii="Times New Roman" w:hAnsi="Times New Roman" w:cs="Times New Roman"/>
        </w:rPr>
        <w:t>MTA</w:t>
      </w:r>
      <w:r>
        <w:rPr>
          <w:rFonts w:ascii="Times New Roman" w:hAnsi="Times New Roman" w:cs="Times New Roman"/>
        </w:rPr>
        <w:t xml:space="preserve"> kui Pensionikeskus on </w:t>
      </w:r>
      <w:r w:rsidR="00453D7B">
        <w:rPr>
          <w:rFonts w:ascii="Times New Roman" w:hAnsi="Times New Roman" w:cs="Times New Roman"/>
        </w:rPr>
        <w:t xml:space="preserve">olnud </w:t>
      </w:r>
      <w:r>
        <w:rPr>
          <w:rFonts w:ascii="Times New Roman" w:hAnsi="Times New Roman" w:cs="Times New Roman"/>
        </w:rPr>
        <w:t>alati valmis heade lahenduste leidmiseks</w:t>
      </w:r>
      <w:r w:rsidR="00B15299">
        <w:rPr>
          <w:rFonts w:ascii="Times New Roman" w:hAnsi="Times New Roman" w:cs="Times New Roman"/>
        </w:rPr>
        <w:t>, et ei ole kunagi takistusi olnud. Võiks kokku leppida, et paari-kolme nädala pärast saaks uuesti kokku ja võib-olla on siis head lahendused välja pa</w:t>
      </w:r>
      <w:r w:rsidR="00453D7B">
        <w:rPr>
          <w:rFonts w:ascii="Times New Roman" w:hAnsi="Times New Roman" w:cs="Times New Roman"/>
        </w:rPr>
        <w:t>kkuda</w:t>
      </w:r>
      <w:r w:rsidR="00B15299">
        <w:rPr>
          <w:rFonts w:ascii="Times New Roman" w:hAnsi="Times New Roman" w:cs="Times New Roman"/>
        </w:rPr>
        <w:t xml:space="preserve">. </w:t>
      </w:r>
    </w:p>
    <w:p w14:paraId="4212D873" w14:textId="41F68BCD" w:rsidR="00B15299" w:rsidRDefault="00B15299" w:rsidP="00CB2ED3">
      <w:pPr>
        <w:spacing w:after="60"/>
        <w:rPr>
          <w:rFonts w:ascii="Times New Roman" w:hAnsi="Times New Roman" w:cs="Times New Roman"/>
        </w:rPr>
      </w:pPr>
      <w:r w:rsidRPr="00B15299">
        <w:rPr>
          <w:rFonts w:ascii="Times New Roman" w:hAnsi="Times New Roman" w:cs="Times New Roman"/>
          <w:b/>
          <w:bCs/>
        </w:rPr>
        <w:t>Erki Savisaar</w:t>
      </w:r>
      <w:r>
        <w:rPr>
          <w:rFonts w:ascii="Times New Roman" w:hAnsi="Times New Roman" w:cs="Times New Roman"/>
        </w:rPr>
        <w:t xml:space="preserve"> tegi ettepaneku leppida kokku tähtaeg ja küsis, mis oleks see mõistlik aeg, millal ministeerium võiks komisjonile oma ettepanekuid ja arvamusi tutvustada. </w:t>
      </w:r>
    </w:p>
    <w:p w14:paraId="59203058" w14:textId="233F3409" w:rsidR="00CC598C" w:rsidRDefault="003501DE" w:rsidP="00CB2ED3">
      <w:pPr>
        <w:spacing w:after="60"/>
        <w:rPr>
          <w:rFonts w:ascii="Times New Roman" w:hAnsi="Times New Roman" w:cs="Times New Roman"/>
        </w:rPr>
      </w:pPr>
      <w:r w:rsidRPr="00453D7B">
        <w:rPr>
          <w:rFonts w:ascii="Times New Roman" w:hAnsi="Times New Roman" w:cs="Times New Roman"/>
          <w:b/>
          <w:bCs/>
        </w:rPr>
        <w:t>Erki Savisaar</w:t>
      </w:r>
      <w:r>
        <w:rPr>
          <w:rFonts w:ascii="Times New Roman" w:hAnsi="Times New Roman" w:cs="Times New Roman"/>
        </w:rPr>
        <w:t xml:space="preserve"> tänas külalisi ja võttes arvesse nende arvamust määras ettepanekute esitamise tähtajaks orienteeruvalt poolteist kuud. Aprillis, 19. kuupäevaga algaval töönädalal käsitleb rahanduskomisjon teemat uuesti</w:t>
      </w:r>
      <w:r w:rsidR="00633DED">
        <w:rPr>
          <w:rFonts w:ascii="Times New Roman" w:hAnsi="Times New Roman" w:cs="Times New Roman"/>
        </w:rPr>
        <w:t xml:space="preserve"> ja arutab ettepanekuid. </w:t>
      </w:r>
    </w:p>
    <w:p w14:paraId="04651EDB" w14:textId="77777777" w:rsidR="00501EF5" w:rsidRDefault="00501EF5">
      <w:pPr>
        <w:spacing w:after="80" w:line="20" w:lineRule="atLeast"/>
        <w:rPr>
          <w:rFonts w:ascii="Times New Roman" w:hAnsi="Times New Roman" w:cs="Times New Roman"/>
          <w:b/>
          <w:bCs/>
          <w:color w:val="auto"/>
        </w:rPr>
      </w:pPr>
    </w:p>
    <w:p w14:paraId="6BA4DAFE" w14:textId="0525561C" w:rsidR="00425293" w:rsidRDefault="00B57783">
      <w:pPr>
        <w:spacing w:after="80" w:line="20" w:lineRule="atLeast"/>
        <w:rPr>
          <w:rFonts w:ascii="Times New Roman" w:hAnsi="Times New Roman" w:cs="Times New Roman"/>
          <w:color w:val="auto"/>
        </w:rPr>
      </w:pPr>
      <w:r>
        <w:rPr>
          <w:rFonts w:ascii="Times New Roman" w:hAnsi="Times New Roman" w:cs="Times New Roman"/>
          <w:b/>
          <w:bCs/>
          <w:color w:val="auto"/>
        </w:rPr>
        <w:t>2. Kollektiivse pöördumise „Ei katuseraha jagamisele abordivastasele liikumisele“ arutelu</w:t>
      </w:r>
    </w:p>
    <w:p w14:paraId="2E722CAC" w14:textId="1C951549" w:rsidR="00425293" w:rsidRDefault="000B46A1" w:rsidP="000B46A1">
      <w:pPr>
        <w:spacing w:line="20" w:lineRule="atLeast"/>
        <w:rPr>
          <w:rFonts w:ascii="Times New Roman" w:hAnsi="Times New Roman" w:cs="Times New Roman"/>
          <w:color w:val="auto"/>
        </w:rPr>
      </w:pPr>
      <w:r w:rsidRPr="0085712C">
        <w:rPr>
          <w:rFonts w:ascii="Times New Roman" w:hAnsi="Times New Roman" w:cs="Times New Roman"/>
          <w:color w:val="auto"/>
        </w:rPr>
        <w:t>Komisjoni esimees</w:t>
      </w:r>
      <w:r>
        <w:rPr>
          <w:rFonts w:ascii="Times New Roman" w:hAnsi="Times New Roman" w:cs="Times New Roman"/>
          <w:b/>
          <w:bCs/>
          <w:color w:val="auto"/>
        </w:rPr>
        <w:t xml:space="preserve"> Erki Savisaar </w:t>
      </w:r>
      <w:r w:rsidRPr="0085712C">
        <w:rPr>
          <w:rFonts w:ascii="Times New Roman" w:hAnsi="Times New Roman" w:cs="Times New Roman"/>
          <w:color w:val="auto"/>
        </w:rPr>
        <w:t xml:space="preserve">tervitas külalisi ja andis </w:t>
      </w:r>
      <w:r w:rsidR="00645D4E">
        <w:rPr>
          <w:rFonts w:ascii="Times New Roman" w:hAnsi="Times New Roman" w:cs="Times New Roman"/>
          <w:color w:val="auto"/>
        </w:rPr>
        <w:t xml:space="preserve">sõna </w:t>
      </w:r>
      <w:r>
        <w:rPr>
          <w:rFonts w:ascii="Times New Roman" w:hAnsi="Times New Roman" w:cs="Times New Roman"/>
          <w:color w:val="auto"/>
        </w:rPr>
        <w:t xml:space="preserve">kollektiivse pöördumise </w:t>
      </w:r>
      <w:r w:rsidR="004338EB">
        <w:rPr>
          <w:rFonts w:ascii="Times New Roman" w:hAnsi="Times New Roman" w:cs="Times New Roman"/>
          <w:color w:val="auto"/>
        </w:rPr>
        <w:t xml:space="preserve">algataja esindaja </w:t>
      </w:r>
      <w:proofErr w:type="spellStart"/>
      <w:r w:rsidR="004338EB">
        <w:rPr>
          <w:rFonts w:ascii="Times New Roman" w:hAnsi="Times New Roman" w:cs="Times New Roman"/>
          <w:color w:val="auto"/>
        </w:rPr>
        <w:t>Züleyxa</w:t>
      </w:r>
      <w:proofErr w:type="spellEnd"/>
      <w:r w:rsidR="004338EB">
        <w:rPr>
          <w:rFonts w:ascii="Times New Roman" w:hAnsi="Times New Roman" w:cs="Times New Roman"/>
          <w:color w:val="auto"/>
        </w:rPr>
        <w:t xml:space="preserve"> </w:t>
      </w:r>
      <w:proofErr w:type="spellStart"/>
      <w:r w:rsidR="004338EB">
        <w:rPr>
          <w:rFonts w:ascii="Times New Roman" w:hAnsi="Times New Roman" w:cs="Times New Roman"/>
          <w:color w:val="auto"/>
        </w:rPr>
        <w:t>Izmailovale</w:t>
      </w:r>
      <w:proofErr w:type="spellEnd"/>
      <w:r w:rsidR="00573BD3">
        <w:rPr>
          <w:rFonts w:ascii="Times New Roman" w:hAnsi="Times New Roman" w:cs="Times New Roman"/>
          <w:color w:val="auto"/>
        </w:rPr>
        <w:t xml:space="preserve"> </w:t>
      </w:r>
      <w:r w:rsidR="00C75765">
        <w:rPr>
          <w:rFonts w:ascii="Times New Roman" w:hAnsi="Times New Roman" w:cs="Times New Roman"/>
          <w:color w:val="auto"/>
        </w:rPr>
        <w:t>tutvustamaks pöördumise sisu ja ootusi Riigikogule</w:t>
      </w:r>
      <w:r w:rsidR="004338EB">
        <w:rPr>
          <w:rFonts w:ascii="Times New Roman" w:hAnsi="Times New Roman" w:cs="Times New Roman"/>
          <w:color w:val="auto"/>
        </w:rPr>
        <w:t xml:space="preserve">. </w:t>
      </w:r>
    </w:p>
    <w:p w14:paraId="4A28E1BB" w14:textId="375C8C8E" w:rsidR="005C0E3F" w:rsidRDefault="004338EB" w:rsidP="007C60FB">
      <w:pPr>
        <w:rPr>
          <w:rFonts w:ascii="Times New Roman" w:hAnsi="Times New Roman" w:cs="Times New Roman"/>
          <w:color w:val="auto"/>
        </w:rPr>
      </w:pPr>
      <w:proofErr w:type="spellStart"/>
      <w:r w:rsidRPr="004338EB">
        <w:rPr>
          <w:rFonts w:ascii="Times New Roman" w:hAnsi="Times New Roman" w:cs="Times New Roman"/>
          <w:b/>
          <w:bCs/>
          <w:color w:val="auto"/>
        </w:rPr>
        <w:t>Züleyxa</w:t>
      </w:r>
      <w:proofErr w:type="spellEnd"/>
      <w:r w:rsidRPr="004338EB">
        <w:rPr>
          <w:rFonts w:ascii="Times New Roman" w:hAnsi="Times New Roman" w:cs="Times New Roman"/>
          <w:b/>
          <w:bCs/>
          <w:color w:val="auto"/>
        </w:rPr>
        <w:t xml:space="preserve"> </w:t>
      </w:r>
      <w:proofErr w:type="spellStart"/>
      <w:r w:rsidRPr="004338EB">
        <w:rPr>
          <w:rFonts w:ascii="Times New Roman" w:hAnsi="Times New Roman" w:cs="Times New Roman"/>
          <w:b/>
          <w:bCs/>
          <w:color w:val="auto"/>
        </w:rPr>
        <w:t>Izmailova</w:t>
      </w:r>
      <w:proofErr w:type="spellEnd"/>
      <w:r>
        <w:rPr>
          <w:rFonts w:ascii="Times New Roman" w:hAnsi="Times New Roman" w:cs="Times New Roman"/>
          <w:color w:val="auto"/>
        </w:rPr>
        <w:t xml:space="preserve"> sõnul soovivad pöördumise algatajad</w:t>
      </w:r>
      <w:r w:rsidR="00E17573">
        <w:rPr>
          <w:rFonts w:ascii="Times New Roman" w:hAnsi="Times New Roman" w:cs="Times New Roman"/>
          <w:color w:val="auto"/>
        </w:rPr>
        <w:t xml:space="preserve">, </w:t>
      </w:r>
      <w:r w:rsidR="00E17573" w:rsidRPr="005C0E3F">
        <w:rPr>
          <w:rFonts w:ascii="Times New Roman" w:hAnsi="Times New Roman" w:cs="Times New Roman"/>
          <w:color w:val="auto"/>
        </w:rPr>
        <w:t xml:space="preserve">et </w:t>
      </w:r>
      <w:r w:rsidR="007C60FB" w:rsidRPr="005C0E3F">
        <w:rPr>
          <w:rFonts w:ascii="Times New Roman" w:hAnsi="Times New Roman" w:cs="Times New Roman"/>
        </w:rPr>
        <w:t>see raha tegelikult suunatakse reaalselt selle teemaga tegelevatele ühingutele</w:t>
      </w:r>
      <w:r w:rsidR="00E17573" w:rsidRPr="005C0E3F">
        <w:rPr>
          <w:rFonts w:ascii="Times New Roman" w:hAnsi="Times New Roman" w:cs="Times New Roman"/>
        </w:rPr>
        <w:t xml:space="preserve">. Kollektiivse pöördumise esitajate nägemus on, et </w:t>
      </w:r>
      <w:r w:rsidR="007C60FB" w:rsidRPr="005C0E3F">
        <w:rPr>
          <w:rFonts w:ascii="Times New Roman" w:hAnsi="Times New Roman" w:cs="Times New Roman"/>
        </w:rPr>
        <w:t xml:space="preserve">konkreetselt sellise eraldise puhul </w:t>
      </w:r>
      <w:r w:rsidR="00E17573" w:rsidRPr="005C0E3F">
        <w:rPr>
          <w:rFonts w:ascii="Times New Roman" w:hAnsi="Times New Roman" w:cs="Times New Roman"/>
        </w:rPr>
        <w:t xml:space="preserve">on </w:t>
      </w:r>
      <w:r w:rsidR="007C60FB" w:rsidRPr="005C0E3F">
        <w:rPr>
          <w:rFonts w:ascii="Times New Roman" w:hAnsi="Times New Roman" w:cs="Times New Roman"/>
        </w:rPr>
        <w:t>praegu tegemist ikkagi poliitiliselt väga laetud ja ideoloogilise propaganda rahastamiseks mineva summaga riigieelarvest</w:t>
      </w:r>
      <w:r w:rsidR="00E17573" w:rsidRPr="005C0E3F">
        <w:rPr>
          <w:rFonts w:ascii="Times New Roman" w:hAnsi="Times New Roman" w:cs="Times New Roman"/>
        </w:rPr>
        <w:t xml:space="preserve">, mida nad ei pea kohaseks. Lisaks tõi </w:t>
      </w:r>
      <w:proofErr w:type="spellStart"/>
      <w:r w:rsidR="00E17573" w:rsidRPr="005C0E3F">
        <w:rPr>
          <w:rFonts w:ascii="Times New Roman" w:hAnsi="Times New Roman" w:cs="Times New Roman"/>
          <w:b/>
          <w:bCs/>
          <w:color w:val="auto"/>
        </w:rPr>
        <w:t>Züleyxa</w:t>
      </w:r>
      <w:proofErr w:type="spellEnd"/>
      <w:r w:rsidR="00E17573" w:rsidRPr="005C0E3F">
        <w:rPr>
          <w:rFonts w:ascii="Times New Roman" w:hAnsi="Times New Roman" w:cs="Times New Roman"/>
          <w:b/>
          <w:bCs/>
          <w:color w:val="auto"/>
        </w:rPr>
        <w:t xml:space="preserve"> </w:t>
      </w:r>
      <w:proofErr w:type="spellStart"/>
      <w:r w:rsidR="00E17573" w:rsidRPr="005C0E3F">
        <w:rPr>
          <w:rFonts w:ascii="Times New Roman" w:hAnsi="Times New Roman" w:cs="Times New Roman"/>
          <w:b/>
          <w:bCs/>
          <w:color w:val="auto"/>
        </w:rPr>
        <w:t>Izmailova</w:t>
      </w:r>
      <w:proofErr w:type="spellEnd"/>
      <w:r w:rsidR="00E17573" w:rsidRPr="005C0E3F">
        <w:rPr>
          <w:rFonts w:ascii="Times New Roman" w:hAnsi="Times New Roman" w:cs="Times New Roman"/>
          <w:color w:val="auto"/>
        </w:rPr>
        <w:t xml:space="preserve"> </w:t>
      </w:r>
      <w:r w:rsidR="00E17573" w:rsidRPr="005C0E3F">
        <w:rPr>
          <w:rFonts w:ascii="Times New Roman" w:hAnsi="Times New Roman" w:cs="Times New Roman"/>
          <w:color w:val="auto"/>
        </w:rPr>
        <w:t>välja asjaolu, et teadaolevalt on üh</w:t>
      </w:r>
      <w:r w:rsidR="005C0E3F">
        <w:rPr>
          <w:rFonts w:ascii="Times New Roman" w:hAnsi="Times New Roman" w:cs="Times New Roman"/>
          <w:color w:val="auto"/>
        </w:rPr>
        <w:t>i</w:t>
      </w:r>
      <w:r w:rsidR="00E17573" w:rsidRPr="005C0E3F">
        <w:rPr>
          <w:rFonts w:ascii="Times New Roman" w:hAnsi="Times New Roman" w:cs="Times New Roman"/>
          <w:color w:val="auto"/>
        </w:rPr>
        <w:t>ngu asutajaliikmed seotud erakonnaga ja selle</w:t>
      </w:r>
      <w:r w:rsidR="005C0E3F" w:rsidRPr="005C0E3F">
        <w:rPr>
          <w:rFonts w:ascii="Times New Roman" w:hAnsi="Times New Roman" w:cs="Times New Roman"/>
          <w:color w:val="auto"/>
        </w:rPr>
        <w:t xml:space="preserve"> propaganda toetamisega. Ta viitas ka sellise</w:t>
      </w:r>
      <w:r w:rsidR="005C0E3F">
        <w:rPr>
          <w:rFonts w:ascii="Times New Roman" w:hAnsi="Times New Roman" w:cs="Times New Roman"/>
          <w:color w:val="auto"/>
        </w:rPr>
        <w:t xml:space="preserve"> eraldise kuulumise kohta erakondade rahastamise järelevalvekomisjoni huviorbiiti. </w:t>
      </w:r>
    </w:p>
    <w:p w14:paraId="2545A666" w14:textId="6DC3179B" w:rsidR="007C60FB" w:rsidRDefault="00CD12C3" w:rsidP="007C60FB">
      <w:pPr>
        <w:rPr>
          <w:rFonts w:ascii="Times New Roman" w:hAnsi="Times New Roman" w:cs="Times New Roman"/>
        </w:rPr>
      </w:pPr>
      <w:r w:rsidRPr="00CD12C3">
        <w:rPr>
          <w:rFonts w:ascii="Times New Roman" w:hAnsi="Times New Roman" w:cs="Times New Roman"/>
        </w:rPr>
        <w:t>T</w:t>
      </w:r>
      <w:r w:rsidR="007C60FB" w:rsidRPr="00CD12C3">
        <w:rPr>
          <w:rFonts w:ascii="Times New Roman" w:hAnsi="Times New Roman" w:cs="Times New Roman"/>
        </w:rPr>
        <w:t xml:space="preserve">eine </w:t>
      </w:r>
      <w:r w:rsidRPr="00CD12C3">
        <w:rPr>
          <w:rFonts w:ascii="Times New Roman" w:hAnsi="Times New Roman" w:cs="Times New Roman"/>
        </w:rPr>
        <w:t xml:space="preserve">argument </w:t>
      </w:r>
      <w:proofErr w:type="spellStart"/>
      <w:r w:rsidRPr="00CD12C3">
        <w:rPr>
          <w:rFonts w:ascii="Times New Roman" w:hAnsi="Times New Roman" w:cs="Times New Roman"/>
          <w:b/>
          <w:bCs/>
          <w:color w:val="auto"/>
        </w:rPr>
        <w:t>Züleyxa</w:t>
      </w:r>
      <w:proofErr w:type="spellEnd"/>
      <w:r w:rsidRPr="00CD12C3">
        <w:rPr>
          <w:rFonts w:ascii="Times New Roman" w:hAnsi="Times New Roman" w:cs="Times New Roman"/>
          <w:b/>
          <w:bCs/>
          <w:color w:val="auto"/>
        </w:rPr>
        <w:t xml:space="preserve"> </w:t>
      </w:r>
      <w:proofErr w:type="spellStart"/>
      <w:r w:rsidRPr="00CD12C3">
        <w:rPr>
          <w:rFonts w:ascii="Times New Roman" w:hAnsi="Times New Roman" w:cs="Times New Roman"/>
          <w:b/>
          <w:bCs/>
          <w:color w:val="auto"/>
        </w:rPr>
        <w:t>Izmailova</w:t>
      </w:r>
      <w:proofErr w:type="spellEnd"/>
      <w:r w:rsidRPr="00CD12C3">
        <w:rPr>
          <w:rFonts w:ascii="Times New Roman" w:hAnsi="Times New Roman" w:cs="Times New Roman"/>
          <w:color w:val="auto"/>
        </w:rPr>
        <w:t xml:space="preserve"> </w:t>
      </w:r>
      <w:r w:rsidRPr="00CD12C3">
        <w:rPr>
          <w:rFonts w:ascii="Times New Roman" w:hAnsi="Times New Roman" w:cs="Times New Roman"/>
          <w:color w:val="auto"/>
        </w:rPr>
        <w:t xml:space="preserve">sõnul on, et reaalselt </w:t>
      </w:r>
      <w:r w:rsidR="007C60FB" w:rsidRPr="00CD12C3">
        <w:rPr>
          <w:rFonts w:ascii="Times New Roman" w:hAnsi="Times New Roman" w:cs="Times New Roman"/>
        </w:rPr>
        <w:t>meil ei ole seda probleemi, mida see ühing üritab praegu lahendada Eestis. Meil on abortide arv Eestis vähenenud jõudsalt ja seda tänu professionaalsete ekspertide tööle</w:t>
      </w:r>
      <w:r w:rsidRPr="00CD12C3">
        <w:rPr>
          <w:rFonts w:ascii="Times New Roman" w:hAnsi="Times New Roman" w:cs="Times New Roman"/>
        </w:rPr>
        <w:t>. Näha on ja teame, et selline ühing nagu seda</w:t>
      </w:r>
      <w:r w:rsidR="007C60FB" w:rsidRPr="00CD12C3">
        <w:rPr>
          <w:rFonts w:ascii="Times New Roman" w:hAnsi="Times New Roman" w:cs="Times New Roman"/>
        </w:rPr>
        <w:t xml:space="preserve"> on Elu </w:t>
      </w:r>
      <w:r w:rsidR="00DD3330">
        <w:rPr>
          <w:rFonts w:ascii="Times New Roman" w:hAnsi="Times New Roman" w:cs="Times New Roman"/>
        </w:rPr>
        <w:t>M</w:t>
      </w:r>
      <w:r w:rsidR="007C60FB" w:rsidRPr="00CD12C3">
        <w:rPr>
          <w:rFonts w:ascii="Times New Roman" w:hAnsi="Times New Roman" w:cs="Times New Roman"/>
        </w:rPr>
        <w:t xml:space="preserve">arss, </w:t>
      </w:r>
      <w:r w:rsidRPr="00CD12C3">
        <w:rPr>
          <w:rFonts w:ascii="Times New Roman" w:hAnsi="Times New Roman" w:cs="Times New Roman"/>
        </w:rPr>
        <w:t xml:space="preserve">ei ole mitte ainult </w:t>
      </w:r>
      <w:r w:rsidR="007C60FB" w:rsidRPr="00CD12C3">
        <w:rPr>
          <w:rFonts w:ascii="Times New Roman" w:hAnsi="Times New Roman" w:cs="Times New Roman"/>
        </w:rPr>
        <w:t>Eestis, vaid see on selline satelliitühing üle maailma. Põhimõtteliselt korraldatakse abordivastaseid miitinguid jne</w:t>
      </w:r>
      <w:r w:rsidRPr="00CD12C3">
        <w:rPr>
          <w:rFonts w:ascii="Times New Roman" w:hAnsi="Times New Roman" w:cs="Times New Roman"/>
        </w:rPr>
        <w:t>. Nad o</w:t>
      </w:r>
      <w:r w:rsidR="007C60FB" w:rsidRPr="00CD12C3">
        <w:rPr>
          <w:rFonts w:ascii="Times New Roman" w:hAnsi="Times New Roman" w:cs="Times New Roman"/>
        </w:rPr>
        <w:t xml:space="preserve">n praegu Poolas väga palju halba teinud, mis puudutab just naiste õigusi. </w:t>
      </w:r>
      <w:r w:rsidRPr="00CD12C3">
        <w:rPr>
          <w:rFonts w:ascii="Times New Roman" w:hAnsi="Times New Roman" w:cs="Times New Roman"/>
        </w:rPr>
        <w:t xml:space="preserve">Oleme veendunud, et seda </w:t>
      </w:r>
      <w:r w:rsidR="007C60FB" w:rsidRPr="00CD12C3">
        <w:rPr>
          <w:rFonts w:ascii="Times New Roman" w:hAnsi="Times New Roman" w:cs="Times New Roman"/>
        </w:rPr>
        <w:t xml:space="preserve">raha ei peaks sellisel kujul sellisele </w:t>
      </w:r>
      <w:r w:rsidR="007C60FB" w:rsidRPr="00CD12C3">
        <w:rPr>
          <w:rFonts w:ascii="Times New Roman" w:hAnsi="Times New Roman" w:cs="Times New Roman"/>
        </w:rPr>
        <w:lastRenderedPageBreak/>
        <w:t xml:space="preserve">ühingule eraldama. </w:t>
      </w:r>
    </w:p>
    <w:p w14:paraId="43FBE697" w14:textId="456BEF16" w:rsidR="00794E46" w:rsidRDefault="00450EF7" w:rsidP="00794E46">
      <w:pPr>
        <w:rPr>
          <w:rFonts w:ascii="Times New Roman" w:hAnsi="Times New Roman" w:cs="Times New Roman"/>
        </w:rPr>
      </w:pPr>
      <w:r>
        <w:rPr>
          <w:rFonts w:ascii="Times New Roman" w:hAnsi="Times New Roman" w:cs="Times New Roman"/>
          <w:b/>
          <w:bCs/>
          <w:color w:val="auto"/>
        </w:rPr>
        <w:t xml:space="preserve">Piret Räni </w:t>
      </w:r>
      <w:r w:rsidR="00794E46">
        <w:rPr>
          <w:rFonts w:ascii="Times New Roman" w:hAnsi="Times New Roman" w:cs="Times New Roman"/>
        </w:rPr>
        <w:t xml:space="preserve">jätkas, </w:t>
      </w:r>
      <w:r w:rsidR="00C75765">
        <w:rPr>
          <w:rFonts w:ascii="Times New Roman" w:hAnsi="Times New Roman" w:cs="Times New Roman"/>
        </w:rPr>
        <w:t xml:space="preserve">et </w:t>
      </w:r>
      <w:r w:rsidR="00794E46">
        <w:rPr>
          <w:rFonts w:ascii="Times New Roman" w:hAnsi="Times New Roman" w:cs="Times New Roman"/>
        </w:rPr>
        <w:t xml:space="preserve">antud pöördumisega liitunud inimesed tunnevad ennast väga häirituna sellest, et seda demokraatlikku riiki, milles nemad elavad, ohustatakse sellise tegevuse rahastamisega. Sest juhul, kui keegi tahaks päriselt tegeleda abortide vähendamisega, siis tuleks rahastada seksuaalharidust, tuleks rahastada </w:t>
      </w:r>
      <w:r w:rsidR="007739DE">
        <w:rPr>
          <w:rFonts w:ascii="Times New Roman" w:hAnsi="Times New Roman" w:cs="Times New Roman"/>
        </w:rPr>
        <w:t xml:space="preserve">Eesti </w:t>
      </w:r>
      <w:r w:rsidR="00CD12C3">
        <w:rPr>
          <w:rFonts w:ascii="Times New Roman" w:hAnsi="Times New Roman" w:cs="Times New Roman"/>
        </w:rPr>
        <w:t>S</w:t>
      </w:r>
      <w:r w:rsidR="00794E46">
        <w:rPr>
          <w:rFonts w:ascii="Times New Roman" w:hAnsi="Times New Roman" w:cs="Times New Roman"/>
        </w:rPr>
        <w:t xml:space="preserve">eksuaaltervise </w:t>
      </w:r>
      <w:r w:rsidR="00CD12C3">
        <w:rPr>
          <w:rFonts w:ascii="Times New Roman" w:hAnsi="Times New Roman" w:cs="Times New Roman"/>
        </w:rPr>
        <w:t>L</w:t>
      </w:r>
      <w:r w:rsidR="00794E46">
        <w:rPr>
          <w:rFonts w:ascii="Times New Roman" w:hAnsi="Times New Roman" w:cs="Times New Roman"/>
        </w:rPr>
        <w:t>iitu ja kõi</w:t>
      </w:r>
      <w:r w:rsidR="00CD12C3">
        <w:rPr>
          <w:rFonts w:ascii="Times New Roman" w:hAnsi="Times New Roman" w:cs="Times New Roman"/>
        </w:rPr>
        <w:t>ki</w:t>
      </w:r>
      <w:r w:rsidR="00794E46">
        <w:rPr>
          <w:rFonts w:ascii="Times New Roman" w:hAnsi="Times New Roman" w:cs="Times New Roman"/>
        </w:rPr>
        <w:t xml:space="preserve"> muid selliseid organisatsioone, kes tegelevad õpetamisega, kuidas nende probleemidega elus käituda</w:t>
      </w:r>
      <w:r w:rsidR="00AD1EA4">
        <w:rPr>
          <w:rFonts w:ascii="Times New Roman" w:hAnsi="Times New Roman" w:cs="Times New Roman"/>
        </w:rPr>
        <w:t xml:space="preserve">. Tuleks toetada </w:t>
      </w:r>
      <w:r w:rsidR="00794E46">
        <w:rPr>
          <w:rFonts w:ascii="Times New Roman" w:hAnsi="Times New Roman" w:cs="Times New Roman"/>
        </w:rPr>
        <w:t>vägivallavastase toetuse organisatsioone ning vaimse tervisega tegelevaid organisatsioone, sest siiski on võimalik tervet pere</w:t>
      </w:r>
      <w:r w:rsidR="00AD1EA4">
        <w:rPr>
          <w:rFonts w:ascii="Times New Roman" w:hAnsi="Times New Roman" w:cs="Times New Roman"/>
        </w:rPr>
        <w:t>t</w:t>
      </w:r>
      <w:r w:rsidR="00794E46">
        <w:rPr>
          <w:rFonts w:ascii="Times New Roman" w:hAnsi="Times New Roman" w:cs="Times New Roman"/>
        </w:rPr>
        <w:t xml:space="preserve"> luua vaimselt tervetel inimestel.</w:t>
      </w:r>
    </w:p>
    <w:p w14:paraId="32C3D8AF" w14:textId="35490F6D" w:rsidR="004338EB" w:rsidRPr="008C2F59" w:rsidRDefault="008C2F59">
      <w:pPr>
        <w:spacing w:after="80" w:line="20" w:lineRule="atLeast"/>
        <w:rPr>
          <w:rFonts w:ascii="Times New Roman" w:hAnsi="Times New Roman" w:cs="Times New Roman"/>
          <w:color w:val="auto"/>
        </w:rPr>
      </w:pPr>
      <w:r>
        <w:rPr>
          <w:rFonts w:ascii="Times New Roman" w:hAnsi="Times New Roman" w:cs="Times New Roman"/>
          <w:b/>
          <w:bCs/>
          <w:color w:val="auto"/>
        </w:rPr>
        <w:t xml:space="preserve">Erki Savisaar </w:t>
      </w:r>
      <w:r w:rsidRPr="008C2F59">
        <w:rPr>
          <w:rFonts w:ascii="Times New Roman" w:hAnsi="Times New Roman" w:cs="Times New Roman"/>
          <w:color w:val="auto"/>
        </w:rPr>
        <w:t xml:space="preserve">märkis, et </w:t>
      </w:r>
      <w:r>
        <w:rPr>
          <w:rFonts w:ascii="Times New Roman" w:hAnsi="Times New Roman" w:cs="Times New Roman"/>
          <w:color w:val="auto"/>
        </w:rPr>
        <w:t xml:space="preserve">riigieelarve on vastu võetud ja konkreetse eelarve reaga tegeleb Siseministeerium. Ta andis sõna Raivo Küüdile tutvustamaks vahendite kasutamist ja küsis kuidas plaanitakse rahakasutust kontrollida. </w:t>
      </w:r>
    </w:p>
    <w:p w14:paraId="10806F76" w14:textId="7A314768" w:rsidR="007468A6" w:rsidRDefault="007468A6">
      <w:pPr>
        <w:spacing w:after="80" w:line="20" w:lineRule="atLeast"/>
        <w:rPr>
          <w:rFonts w:ascii="Times New Roman" w:hAnsi="Times New Roman" w:cs="Times New Roman"/>
          <w:b/>
          <w:bCs/>
          <w:color w:val="auto"/>
        </w:rPr>
      </w:pPr>
      <w:r>
        <w:rPr>
          <w:rFonts w:ascii="Times New Roman" w:hAnsi="Times New Roman" w:cs="Times New Roman"/>
          <w:b/>
          <w:bCs/>
          <w:color w:val="auto"/>
        </w:rPr>
        <w:t xml:space="preserve">Raivo Küüdi </w:t>
      </w:r>
      <w:r w:rsidRPr="007468A6">
        <w:rPr>
          <w:rFonts w:ascii="Times New Roman" w:hAnsi="Times New Roman" w:cs="Times New Roman"/>
          <w:color w:val="auto"/>
        </w:rPr>
        <w:t xml:space="preserve">sõnul </w:t>
      </w:r>
      <w:r>
        <w:rPr>
          <w:rFonts w:ascii="Times New Roman" w:hAnsi="Times New Roman" w:cs="Times New Roman"/>
          <w:color w:val="auto"/>
        </w:rPr>
        <w:t xml:space="preserve">on Riigikogu selle eraldise määratlenud konkreetselt kodanikuühiskonna programmi kaudu. Sellest suunisest on ministeeriumis lähtutud. Ta nimetas, et kodanikuühiskonna arengukava eesmärkideks, millesse peaks panustama on: teadlikud ja aktiivsed elanikud, võimekad ja hoolivad kogukonnad, võimekad vabaühendused, sotsiaalsed ettevõtted, läbipaistav ja kaasav poliitika kujundamine ning usuvabadus on kehtiva õiguskorra järgi tagatud. Astudes lepingulisse suhtesse </w:t>
      </w:r>
      <w:r w:rsidR="00931FB4">
        <w:rPr>
          <w:rFonts w:ascii="Times New Roman" w:hAnsi="Times New Roman" w:cs="Times New Roman"/>
          <w:color w:val="auto"/>
        </w:rPr>
        <w:t xml:space="preserve">vahendite </w:t>
      </w:r>
      <w:r>
        <w:rPr>
          <w:rFonts w:ascii="Times New Roman" w:hAnsi="Times New Roman" w:cs="Times New Roman"/>
          <w:color w:val="auto"/>
        </w:rPr>
        <w:t xml:space="preserve">saajaga, jälgitakse, et need tegevused, mis </w:t>
      </w:r>
      <w:r w:rsidR="00931FB4">
        <w:rPr>
          <w:rFonts w:ascii="Times New Roman" w:hAnsi="Times New Roman" w:cs="Times New Roman"/>
          <w:color w:val="auto"/>
        </w:rPr>
        <w:t xml:space="preserve">selle raha eest soovitakse </w:t>
      </w:r>
      <w:r w:rsidR="00D0226D">
        <w:rPr>
          <w:rFonts w:ascii="Times New Roman" w:hAnsi="Times New Roman" w:cs="Times New Roman"/>
          <w:color w:val="auto"/>
        </w:rPr>
        <w:t>t</w:t>
      </w:r>
      <w:r w:rsidR="00931FB4">
        <w:rPr>
          <w:rFonts w:ascii="Times New Roman" w:hAnsi="Times New Roman" w:cs="Times New Roman"/>
          <w:color w:val="auto"/>
        </w:rPr>
        <w:t xml:space="preserve">eha ja ellu viia, panustaksid just nendesse eesmärkidesse. </w:t>
      </w:r>
    </w:p>
    <w:p w14:paraId="0FF27D36" w14:textId="7A48B060" w:rsidR="007468A6" w:rsidRPr="00931FB4" w:rsidRDefault="00931FB4">
      <w:pPr>
        <w:spacing w:after="80" w:line="20" w:lineRule="atLeast"/>
        <w:rPr>
          <w:rFonts w:ascii="Times New Roman" w:hAnsi="Times New Roman" w:cs="Times New Roman"/>
          <w:b/>
          <w:bCs/>
          <w:color w:val="auto"/>
        </w:rPr>
      </w:pPr>
      <w:r>
        <w:rPr>
          <w:rFonts w:ascii="Times New Roman" w:hAnsi="Times New Roman" w:cs="Times New Roman"/>
          <w:b/>
          <w:bCs/>
          <w:color w:val="auto"/>
        </w:rPr>
        <w:t xml:space="preserve">Aivar Kokk </w:t>
      </w:r>
      <w:r w:rsidRPr="00931FB4">
        <w:rPr>
          <w:rFonts w:ascii="Times New Roman" w:hAnsi="Times New Roman" w:cs="Times New Roman"/>
          <w:color w:val="auto"/>
        </w:rPr>
        <w:t>küsis, kas ministeerium on juba lepingu sõlminud</w:t>
      </w:r>
      <w:r w:rsidR="0030221C">
        <w:rPr>
          <w:rFonts w:ascii="Times New Roman" w:hAnsi="Times New Roman" w:cs="Times New Roman"/>
          <w:color w:val="auto"/>
        </w:rPr>
        <w:t>?</w:t>
      </w:r>
      <w:r w:rsidRPr="00931FB4">
        <w:rPr>
          <w:rFonts w:ascii="Times New Roman" w:hAnsi="Times New Roman" w:cs="Times New Roman"/>
          <w:color w:val="auto"/>
        </w:rPr>
        <w:t xml:space="preserve"> </w:t>
      </w:r>
    </w:p>
    <w:p w14:paraId="592AAED5" w14:textId="2625A938" w:rsidR="007468A6" w:rsidRDefault="00931FB4">
      <w:pPr>
        <w:spacing w:after="80" w:line="20" w:lineRule="atLeast"/>
        <w:rPr>
          <w:rFonts w:ascii="Times New Roman" w:hAnsi="Times New Roman" w:cs="Times New Roman"/>
          <w:b/>
          <w:bCs/>
          <w:color w:val="auto"/>
        </w:rPr>
      </w:pPr>
      <w:r>
        <w:rPr>
          <w:rFonts w:ascii="Times New Roman" w:hAnsi="Times New Roman" w:cs="Times New Roman"/>
          <w:b/>
          <w:bCs/>
          <w:color w:val="auto"/>
        </w:rPr>
        <w:t xml:space="preserve">Raivo Küüt </w:t>
      </w:r>
      <w:r w:rsidRPr="00931FB4">
        <w:rPr>
          <w:rFonts w:ascii="Times New Roman" w:hAnsi="Times New Roman" w:cs="Times New Roman"/>
          <w:color w:val="auto"/>
        </w:rPr>
        <w:t>vastas, et protsess on liikumas.</w:t>
      </w:r>
      <w:r>
        <w:rPr>
          <w:rFonts w:ascii="Times New Roman" w:hAnsi="Times New Roman" w:cs="Times New Roman"/>
          <w:color w:val="auto"/>
        </w:rPr>
        <w:t xml:space="preserve"> Hetkel on olukord, kus Siseministeeriumi</w:t>
      </w:r>
      <w:r w:rsidR="00D0226D">
        <w:rPr>
          <w:rFonts w:ascii="Times New Roman" w:hAnsi="Times New Roman" w:cs="Times New Roman"/>
          <w:color w:val="auto"/>
        </w:rPr>
        <w:t xml:space="preserve"> programmist</w:t>
      </w:r>
      <w:r>
        <w:rPr>
          <w:rFonts w:ascii="Times New Roman" w:hAnsi="Times New Roman" w:cs="Times New Roman"/>
          <w:color w:val="auto"/>
        </w:rPr>
        <w:t xml:space="preserve"> rahvastiku ja perepoliitika osa eemaldati ja viidi Sotsiaalministeeriumi haldusalasse. Käib arutelu selle üle, kuhu peaks konkreetne rahastamine kuuluma. Seetõttu ei ole veel ka raha saaja taotlust ja ei ole tehtud konkreetseid ettepanekuid eesmärkide suhtes. </w:t>
      </w:r>
    </w:p>
    <w:p w14:paraId="7B07718A" w14:textId="180E88AE" w:rsidR="007468A6" w:rsidRPr="00931FB4" w:rsidRDefault="00931FB4">
      <w:pPr>
        <w:spacing w:after="80" w:line="20" w:lineRule="atLeast"/>
        <w:rPr>
          <w:rFonts w:ascii="Times New Roman" w:hAnsi="Times New Roman" w:cs="Times New Roman"/>
          <w:color w:val="auto"/>
        </w:rPr>
      </w:pPr>
      <w:r>
        <w:rPr>
          <w:rFonts w:ascii="Times New Roman" w:hAnsi="Times New Roman" w:cs="Times New Roman"/>
          <w:b/>
          <w:bCs/>
          <w:color w:val="auto"/>
        </w:rPr>
        <w:t xml:space="preserve">Jürgen Ligi </w:t>
      </w:r>
      <w:r w:rsidRPr="00931FB4">
        <w:rPr>
          <w:rFonts w:ascii="Times New Roman" w:hAnsi="Times New Roman" w:cs="Times New Roman"/>
          <w:color w:val="auto"/>
        </w:rPr>
        <w:t xml:space="preserve">palus algatajatel </w:t>
      </w:r>
      <w:r w:rsidR="008D1863">
        <w:rPr>
          <w:rFonts w:ascii="Times New Roman" w:hAnsi="Times New Roman" w:cs="Times New Roman"/>
          <w:color w:val="auto"/>
        </w:rPr>
        <w:t xml:space="preserve">selgitada </w:t>
      </w:r>
      <w:r w:rsidRPr="00931FB4">
        <w:rPr>
          <w:rFonts w:ascii="Times New Roman" w:hAnsi="Times New Roman" w:cs="Times New Roman"/>
          <w:color w:val="auto"/>
        </w:rPr>
        <w:t>pöördumise eesmärki</w:t>
      </w:r>
      <w:r w:rsidR="00351E72">
        <w:rPr>
          <w:rFonts w:ascii="Times New Roman" w:hAnsi="Times New Roman" w:cs="Times New Roman"/>
          <w:color w:val="auto"/>
        </w:rPr>
        <w:t xml:space="preserve"> ja küsis,</w:t>
      </w:r>
      <w:r w:rsidR="008D1863">
        <w:rPr>
          <w:rFonts w:ascii="Times New Roman" w:hAnsi="Times New Roman" w:cs="Times New Roman"/>
          <w:color w:val="auto"/>
        </w:rPr>
        <w:t xml:space="preserve"> kas </w:t>
      </w:r>
      <w:r w:rsidR="00105E3E">
        <w:rPr>
          <w:rFonts w:ascii="Times New Roman" w:hAnsi="Times New Roman" w:cs="Times New Roman"/>
          <w:color w:val="auto"/>
        </w:rPr>
        <w:t xml:space="preserve">soovitakse näha reegleid, mis MTÜ-le raha eraldamisel peaksid kehtima. </w:t>
      </w:r>
      <w:r w:rsidR="008D1863">
        <w:rPr>
          <w:rFonts w:ascii="Times New Roman" w:hAnsi="Times New Roman" w:cs="Times New Roman"/>
          <w:color w:val="auto"/>
        </w:rPr>
        <w:t>Raivo Küüdilt küsis</w:t>
      </w:r>
      <w:r w:rsidR="00A76EE8">
        <w:rPr>
          <w:rFonts w:ascii="Times New Roman" w:hAnsi="Times New Roman" w:cs="Times New Roman"/>
          <w:color w:val="auto"/>
        </w:rPr>
        <w:t xml:space="preserve"> ta</w:t>
      </w:r>
      <w:r w:rsidR="008D1863">
        <w:rPr>
          <w:rFonts w:ascii="Times New Roman" w:hAnsi="Times New Roman" w:cs="Times New Roman"/>
          <w:color w:val="auto"/>
        </w:rPr>
        <w:t xml:space="preserve">, </w:t>
      </w:r>
      <w:r>
        <w:rPr>
          <w:rFonts w:ascii="Times New Roman" w:hAnsi="Times New Roman" w:cs="Times New Roman"/>
          <w:color w:val="auto"/>
        </w:rPr>
        <w:t xml:space="preserve">kas ministeerium </w:t>
      </w:r>
      <w:r w:rsidR="008D1863">
        <w:rPr>
          <w:rFonts w:ascii="Times New Roman" w:hAnsi="Times New Roman" w:cs="Times New Roman"/>
          <w:color w:val="auto"/>
        </w:rPr>
        <w:t>vaatab ka rahasaajate eelnevat tegevust</w:t>
      </w:r>
      <w:r w:rsidR="00A76EE8">
        <w:rPr>
          <w:rFonts w:ascii="Times New Roman" w:hAnsi="Times New Roman" w:cs="Times New Roman"/>
          <w:color w:val="auto"/>
        </w:rPr>
        <w:t xml:space="preserve"> ja </w:t>
      </w:r>
      <w:r w:rsidR="008D1863">
        <w:rPr>
          <w:rFonts w:ascii="Times New Roman" w:hAnsi="Times New Roman" w:cs="Times New Roman"/>
          <w:color w:val="auto"/>
        </w:rPr>
        <w:t>aruandlust</w:t>
      </w:r>
      <w:r w:rsidR="008E3E4B">
        <w:rPr>
          <w:rFonts w:ascii="Times New Roman" w:hAnsi="Times New Roman" w:cs="Times New Roman"/>
          <w:color w:val="auto"/>
        </w:rPr>
        <w:t>?</w:t>
      </w:r>
    </w:p>
    <w:p w14:paraId="7696A2DA" w14:textId="5DD482AE" w:rsidR="00EA335C" w:rsidRPr="00351E72" w:rsidRDefault="00EA335C">
      <w:pPr>
        <w:spacing w:after="80" w:line="20" w:lineRule="atLeast"/>
        <w:rPr>
          <w:rFonts w:ascii="Times New Roman" w:hAnsi="Times New Roman" w:cs="Times New Roman"/>
          <w:color w:val="auto"/>
        </w:rPr>
      </w:pPr>
      <w:proofErr w:type="spellStart"/>
      <w:r w:rsidRPr="004338EB">
        <w:rPr>
          <w:rFonts w:ascii="Times New Roman" w:hAnsi="Times New Roman" w:cs="Times New Roman"/>
          <w:b/>
          <w:bCs/>
          <w:color w:val="auto"/>
        </w:rPr>
        <w:t>Züleyxa</w:t>
      </w:r>
      <w:proofErr w:type="spellEnd"/>
      <w:r w:rsidRPr="004338EB">
        <w:rPr>
          <w:rFonts w:ascii="Times New Roman" w:hAnsi="Times New Roman" w:cs="Times New Roman"/>
          <w:b/>
          <w:bCs/>
          <w:color w:val="auto"/>
        </w:rPr>
        <w:t xml:space="preserve"> </w:t>
      </w:r>
      <w:proofErr w:type="spellStart"/>
      <w:r w:rsidRPr="004338EB">
        <w:rPr>
          <w:rFonts w:ascii="Times New Roman" w:hAnsi="Times New Roman" w:cs="Times New Roman"/>
          <w:b/>
          <w:bCs/>
          <w:color w:val="auto"/>
        </w:rPr>
        <w:t>Izmailova</w:t>
      </w:r>
      <w:proofErr w:type="spellEnd"/>
      <w:r>
        <w:rPr>
          <w:rFonts w:ascii="Times New Roman" w:hAnsi="Times New Roman" w:cs="Times New Roman"/>
          <w:b/>
          <w:bCs/>
          <w:color w:val="auto"/>
        </w:rPr>
        <w:t xml:space="preserve"> </w:t>
      </w:r>
      <w:r w:rsidR="00C439E5" w:rsidRPr="00351E72">
        <w:rPr>
          <w:rFonts w:ascii="Times New Roman" w:hAnsi="Times New Roman" w:cs="Times New Roman"/>
          <w:color w:val="auto"/>
        </w:rPr>
        <w:t xml:space="preserve">lisas, et </w:t>
      </w:r>
      <w:r w:rsidR="00351E72">
        <w:rPr>
          <w:rFonts w:ascii="Times New Roman" w:hAnsi="Times New Roman" w:cs="Times New Roman"/>
          <w:color w:val="auto"/>
        </w:rPr>
        <w:t xml:space="preserve">katuserahade jagamine kui selline on üldse üsna näotu tegevus. Aga antud juhul on ka sellest algsest ideest, toetada kohalikke omavalitsusi (KOV) hädavajalike infrastruktuuri investeeringute tegemisel, väga kaugele mindud. Konkreetselt selle ühingu toetamine on erakordselt suurelt poliitiliselt ja ideoloogiliselt laetud. </w:t>
      </w:r>
      <w:r w:rsidR="00B51041">
        <w:rPr>
          <w:rFonts w:ascii="Times New Roman" w:hAnsi="Times New Roman" w:cs="Times New Roman"/>
          <w:color w:val="auto"/>
        </w:rPr>
        <w:t xml:space="preserve">Ta lisas, et selle ühingu puhul on tegemist konkreetse poliitilise liikumise ühe suunaga, mis on ka rahvusvaheliselt tuntud. Tegemist ei ole, et keegi hea inimene tahab siin lapsi päästa, et lapsi sünniks rohkem. Kui on tõesti soov vähendada abortide arvu, siis peaks selle raha suunama nendele ühingutele, kes sellega juba tegelevad ja kus on häid tulemusi saavutatud. Praegune eraldis ei kanna seda eesmärki. </w:t>
      </w:r>
    </w:p>
    <w:p w14:paraId="7A2F68B1" w14:textId="00E1070F" w:rsidR="008D1863" w:rsidRPr="00105E3E" w:rsidRDefault="00105E3E">
      <w:pPr>
        <w:spacing w:after="80" w:line="20" w:lineRule="atLeast"/>
        <w:rPr>
          <w:rFonts w:ascii="Times New Roman" w:hAnsi="Times New Roman" w:cs="Times New Roman"/>
          <w:color w:val="auto"/>
        </w:rPr>
      </w:pPr>
      <w:r>
        <w:rPr>
          <w:rFonts w:ascii="Times New Roman" w:hAnsi="Times New Roman" w:cs="Times New Roman"/>
          <w:b/>
          <w:bCs/>
          <w:color w:val="auto"/>
        </w:rPr>
        <w:t xml:space="preserve">Raivo Küüt </w:t>
      </w:r>
      <w:r w:rsidRPr="00105E3E">
        <w:rPr>
          <w:rFonts w:ascii="Times New Roman" w:hAnsi="Times New Roman" w:cs="Times New Roman"/>
          <w:color w:val="auto"/>
        </w:rPr>
        <w:t xml:space="preserve">vastas, et </w:t>
      </w:r>
      <w:r>
        <w:rPr>
          <w:rFonts w:ascii="Times New Roman" w:hAnsi="Times New Roman" w:cs="Times New Roman"/>
          <w:color w:val="auto"/>
        </w:rPr>
        <w:t>seaduse kohaselt on raha tegevustoetus ja seda on otsustatud realiseerida läbi kodanikuühiskonna programmi</w:t>
      </w:r>
      <w:r w:rsidR="00EA335C">
        <w:rPr>
          <w:rFonts w:ascii="Times New Roman" w:hAnsi="Times New Roman" w:cs="Times New Roman"/>
          <w:color w:val="auto"/>
        </w:rPr>
        <w:t xml:space="preserve"> nende prog</w:t>
      </w:r>
      <w:r w:rsidR="00B51041">
        <w:rPr>
          <w:rFonts w:ascii="Times New Roman" w:hAnsi="Times New Roman" w:cs="Times New Roman"/>
          <w:color w:val="auto"/>
        </w:rPr>
        <w:t>r</w:t>
      </w:r>
      <w:r w:rsidR="00EA335C">
        <w:rPr>
          <w:rFonts w:ascii="Times New Roman" w:hAnsi="Times New Roman" w:cs="Times New Roman"/>
          <w:color w:val="auto"/>
        </w:rPr>
        <w:t xml:space="preserve">ammiliste eesmärkide täitmiseks. Järgnevalt tuleb leida kokkulepe taotleja ja seaduse eesmärgi täitmise </w:t>
      </w:r>
      <w:proofErr w:type="spellStart"/>
      <w:r w:rsidR="00EA335C">
        <w:rPr>
          <w:rFonts w:ascii="Times New Roman" w:hAnsi="Times New Roman" w:cs="Times New Roman"/>
          <w:color w:val="auto"/>
        </w:rPr>
        <w:t>järel</w:t>
      </w:r>
      <w:r w:rsidR="00936647">
        <w:rPr>
          <w:rFonts w:ascii="Times New Roman" w:hAnsi="Times New Roman" w:cs="Times New Roman"/>
          <w:color w:val="auto"/>
        </w:rPr>
        <w:t>e</w:t>
      </w:r>
      <w:r w:rsidR="00EA335C">
        <w:rPr>
          <w:rFonts w:ascii="Times New Roman" w:hAnsi="Times New Roman" w:cs="Times New Roman"/>
          <w:color w:val="auto"/>
        </w:rPr>
        <w:t>valvaja</w:t>
      </w:r>
      <w:proofErr w:type="spellEnd"/>
      <w:r w:rsidR="00EA335C">
        <w:rPr>
          <w:rFonts w:ascii="Times New Roman" w:hAnsi="Times New Roman" w:cs="Times New Roman"/>
          <w:color w:val="auto"/>
        </w:rPr>
        <w:t xml:space="preserve"> vahel, et saavutada soovitud tulemus. </w:t>
      </w:r>
    </w:p>
    <w:p w14:paraId="59F6A3ED" w14:textId="3F152F3C" w:rsidR="008D1863" w:rsidRPr="00F77665" w:rsidRDefault="00F77665">
      <w:pPr>
        <w:spacing w:after="80" w:line="20" w:lineRule="atLeast"/>
        <w:rPr>
          <w:rFonts w:ascii="Times New Roman" w:hAnsi="Times New Roman" w:cs="Times New Roman"/>
          <w:color w:val="auto"/>
        </w:rPr>
      </w:pPr>
      <w:r>
        <w:rPr>
          <w:rFonts w:ascii="Times New Roman" w:hAnsi="Times New Roman" w:cs="Times New Roman"/>
          <w:b/>
          <w:bCs/>
          <w:color w:val="auto"/>
        </w:rPr>
        <w:t xml:space="preserve">Ivi Eenmaa </w:t>
      </w:r>
      <w:r w:rsidRPr="00F77665">
        <w:rPr>
          <w:rFonts w:ascii="Times New Roman" w:hAnsi="Times New Roman" w:cs="Times New Roman"/>
          <w:color w:val="auto"/>
        </w:rPr>
        <w:t>palus Raivo Küüdil</w:t>
      </w:r>
      <w:r>
        <w:rPr>
          <w:rFonts w:ascii="Times New Roman" w:hAnsi="Times New Roman" w:cs="Times New Roman"/>
          <w:color w:val="auto"/>
        </w:rPr>
        <w:t xml:space="preserve"> </w:t>
      </w:r>
      <w:r w:rsidR="0030221C">
        <w:rPr>
          <w:rFonts w:ascii="Times New Roman" w:hAnsi="Times New Roman" w:cs="Times New Roman"/>
          <w:color w:val="auto"/>
        </w:rPr>
        <w:t xml:space="preserve">täpsustada </w:t>
      </w:r>
      <w:r>
        <w:rPr>
          <w:rFonts w:ascii="Times New Roman" w:hAnsi="Times New Roman" w:cs="Times New Roman"/>
          <w:color w:val="auto"/>
        </w:rPr>
        <w:t xml:space="preserve">rahaeraldise kasutamise reegleid. </w:t>
      </w:r>
    </w:p>
    <w:p w14:paraId="7E8DB85E" w14:textId="02370DC8" w:rsidR="008D1863" w:rsidRPr="00F77665" w:rsidRDefault="00F77665">
      <w:pPr>
        <w:spacing w:after="80" w:line="20" w:lineRule="atLeast"/>
        <w:rPr>
          <w:rFonts w:ascii="Times New Roman" w:hAnsi="Times New Roman" w:cs="Times New Roman"/>
          <w:color w:val="auto"/>
        </w:rPr>
      </w:pPr>
      <w:r>
        <w:rPr>
          <w:rFonts w:ascii="Times New Roman" w:hAnsi="Times New Roman" w:cs="Times New Roman"/>
          <w:b/>
          <w:bCs/>
          <w:color w:val="auto"/>
        </w:rPr>
        <w:t xml:space="preserve">Aivo Küüdi </w:t>
      </w:r>
      <w:r w:rsidRPr="00F77665">
        <w:rPr>
          <w:rFonts w:ascii="Times New Roman" w:hAnsi="Times New Roman" w:cs="Times New Roman"/>
          <w:color w:val="auto"/>
        </w:rPr>
        <w:t>sõnul</w:t>
      </w:r>
      <w:r>
        <w:rPr>
          <w:rFonts w:ascii="Times New Roman" w:hAnsi="Times New Roman" w:cs="Times New Roman"/>
          <w:color w:val="auto"/>
        </w:rPr>
        <w:t xml:space="preserve"> on raha eraldamine seotud Siseministeeriumi kaudu ja</w:t>
      </w:r>
      <w:r w:rsidR="00C70B48">
        <w:rPr>
          <w:rFonts w:ascii="Times New Roman" w:hAnsi="Times New Roman" w:cs="Times New Roman"/>
          <w:color w:val="auto"/>
        </w:rPr>
        <w:t xml:space="preserve"> tegevus peab teenima kodanikuühiskonna aspekte vastavalt eelpool nimetatud eesmärkidele. </w:t>
      </w:r>
    </w:p>
    <w:p w14:paraId="75DE3D32" w14:textId="5FDE5DC4" w:rsidR="00E129F5" w:rsidRDefault="00E129F5" w:rsidP="00E129F5">
      <w:pPr>
        <w:rPr>
          <w:rFonts w:ascii="Times New Roman" w:hAnsi="Times New Roman" w:cs="Times New Roman"/>
        </w:rPr>
      </w:pPr>
      <w:r w:rsidRPr="0030221C">
        <w:rPr>
          <w:rFonts w:ascii="Times New Roman" w:hAnsi="Times New Roman" w:cs="Times New Roman"/>
          <w:b/>
          <w:bCs/>
          <w:color w:val="auto"/>
        </w:rPr>
        <w:t xml:space="preserve">Erki Savisaar </w:t>
      </w:r>
      <w:r w:rsidR="0030221C" w:rsidRPr="0030221C">
        <w:rPr>
          <w:rFonts w:ascii="Times New Roman" w:hAnsi="Times New Roman" w:cs="Times New Roman"/>
          <w:color w:val="auto"/>
        </w:rPr>
        <w:t xml:space="preserve">viitas, et </w:t>
      </w:r>
      <w:r w:rsidRPr="0030221C">
        <w:rPr>
          <w:rFonts w:ascii="Times New Roman" w:hAnsi="Times New Roman" w:cs="Times New Roman"/>
        </w:rPr>
        <w:t>Siseministeerium hoolitseb selle eest, et nende rahastusega ei õhutataks ei vihkamist ega vägivalda</w:t>
      </w:r>
      <w:r w:rsidR="00BE7359">
        <w:rPr>
          <w:rFonts w:ascii="Times New Roman" w:hAnsi="Times New Roman" w:cs="Times New Roman"/>
        </w:rPr>
        <w:t xml:space="preserve"> ja </w:t>
      </w:r>
      <w:r w:rsidRPr="0030221C">
        <w:rPr>
          <w:rFonts w:ascii="Times New Roman" w:hAnsi="Times New Roman" w:cs="Times New Roman"/>
        </w:rPr>
        <w:t>see raha saaks kasutatud võimalikult parimal moel kui eraldis tehakse.</w:t>
      </w:r>
      <w:r>
        <w:rPr>
          <w:rFonts w:ascii="Times New Roman" w:hAnsi="Times New Roman" w:cs="Times New Roman"/>
        </w:rPr>
        <w:t xml:space="preserve"> </w:t>
      </w:r>
    </w:p>
    <w:p w14:paraId="7848E28A" w14:textId="77777777" w:rsidR="009B4D7D" w:rsidRPr="00CF58D2" w:rsidRDefault="00051354" w:rsidP="00EC35C7">
      <w:pPr>
        <w:rPr>
          <w:rFonts w:ascii="Times New Roman" w:hAnsi="Times New Roman" w:cs="Times New Roman"/>
          <w:color w:val="auto"/>
        </w:rPr>
      </w:pPr>
      <w:r w:rsidRPr="00CF58D2">
        <w:rPr>
          <w:rFonts w:ascii="Times New Roman" w:hAnsi="Times New Roman" w:cs="Times New Roman"/>
          <w:b/>
          <w:bCs/>
          <w:color w:val="auto"/>
        </w:rPr>
        <w:t xml:space="preserve">Riina </w:t>
      </w:r>
      <w:proofErr w:type="spellStart"/>
      <w:r w:rsidRPr="00CF58D2">
        <w:rPr>
          <w:rFonts w:ascii="Times New Roman" w:hAnsi="Times New Roman" w:cs="Times New Roman"/>
          <w:b/>
          <w:bCs/>
          <w:color w:val="auto"/>
        </w:rPr>
        <w:t>Sikkut</w:t>
      </w:r>
      <w:proofErr w:type="spellEnd"/>
      <w:r w:rsidRPr="00CF58D2">
        <w:rPr>
          <w:rFonts w:ascii="Times New Roman" w:hAnsi="Times New Roman" w:cs="Times New Roman"/>
          <w:b/>
          <w:bCs/>
          <w:color w:val="auto"/>
        </w:rPr>
        <w:t xml:space="preserve"> </w:t>
      </w:r>
      <w:r w:rsidRPr="00CF58D2">
        <w:rPr>
          <w:rFonts w:ascii="Times New Roman" w:hAnsi="Times New Roman" w:cs="Times New Roman"/>
          <w:color w:val="auto"/>
        </w:rPr>
        <w:t xml:space="preserve">nõustus eelkõnelejatega, et katuserahade eraldamine on halb praktika. Ta avaldas arvamust, et mõista võib </w:t>
      </w:r>
      <w:r w:rsidR="00095D77" w:rsidRPr="00CF58D2">
        <w:rPr>
          <w:rFonts w:ascii="Times New Roman" w:hAnsi="Times New Roman" w:cs="Times New Roman"/>
          <w:color w:val="auto"/>
        </w:rPr>
        <w:t xml:space="preserve">Karksi </w:t>
      </w:r>
      <w:r w:rsidRPr="00CF58D2">
        <w:rPr>
          <w:rFonts w:ascii="Times New Roman" w:hAnsi="Times New Roman" w:cs="Times New Roman"/>
          <w:color w:val="auto"/>
        </w:rPr>
        <w:t xml:space="preserve">kiigeplatsi </w:t>
      </w:r>
      <w:r w:rsidR="00095D77" w:rsidRPr="00CF58D2">
        <w:rPr>
          <w:rFonts w:ascii="Times New Roman" w:hAnsi="Times New Roman" w:cs="Times New Roman"/>
          <w:color w:val="auto"/>
        </w:rPr>
        <w:t xml:space="preserve">või mõne </w:t>
      </w:r>
      <w:r w:rsidRPr="00CF58D2">
        <w:rPr>
          <w:rFonts w:ascii="Times New Roman" w:hAnsi="Times New Roman" w:cs="Times New Roman"/>
          <w:color w:val="auto"/>
        </w:rPr>
        <w:t>spordiväljaku</w:t>
      </w:r>
      <w:r w:rsidR="00095D77" w:rsidRPr="00CF58D2">
        <w:rPr>
          <w:rFonts w:ascii="Times New Roman" w:hAnsi="Times New Roman" w:cs="Times New Roman"/>
          <w:color w:val="auto"/>
        </w:rPr>
        <w:t xml:space="preserve"> rajamis</w:t>
      </w:r>
      <w:r w:rsidR="008806DF" w:rsidRPr="00CF58D2">
        <w:rPr>
          <w:rFonts w:ascii="Times New Roman" w:hAnsi="Times New Roman" w:cs="Times New Roman"/>
          <w:color w:val="auto"/>
        </w:rPr>
        <w:t>e</w:t>
      </w:r>
      <w:r w:rsidR="00095D77" w:rsidRPr="00CF58D2">
        <w:rPr>
          <w:rFonts w:ascii="Times New Roman" w:hAnsi="Times New Roman" w:cs="Times New Roman"/>
          <w:color w:val="auto"/>
        </w:rPr>
        <w:t xml:space="preserve"> </w:t>
      </w:r>
      <w:r w:rsidRPr="00CF58D2">
        <w:rPr>
          <w:rFonts w:ascii="Times New Roman" w:hAnsi="Times New Roman" w:cs="Times New Roman"/>
          <w:color w:val="auto"/>
        </w:rPr>
        <w:t>otsus</w:t>
      </w:r>
      <w:r w:rsidR="00095D77" w:rsidRPr="00CF58D2">
        <w:rPr>
          <w:rFonts w:ascii="Times New Roman" w:hAnsi="Times New Roman" w:cs="Times New Roman"/>
          <w:color w:val="auto"/>
        </w:rPr>
        <w:t xml:space="preserve">t. </w:t>
      </w:r>
      <w:r w:rsidR="008806DF" w:rsidRPr="00CF58D2">
        <w:rPr>
          <w:rFonts w:ascii="Times New Roman" w:hAnsi="Times New Roman" w:cs="Times New Roman"/>
          <w:color w:val="auto"/>
        </w:rPr>
        <w:t xml:space="preserve">Ta tõi näite, kas võimekale ja jõukale omavalitsusele üksikotsusega raha jagamine on otstarbekas. </w:t>
      </w:r>
    </w:p>
    <w:p w14:paraId="64FF9A76" w14:textId="1F27C258" w:rsidR="00EC35C7" w:rsidRDefault="008806DF" w:rsidP="00EC35C7">
      <w:pPr>
        <w:rPr>
          <w:rFonts w:ascii="Times New Roman" w:hAnsi="Times New Roman" w:cs="Times New Roman"/>
        </w:rPr>
      </w:pPr>
      <w:r w:rsidRPr="00CF58D2">
        <w:rPr>
          <w:rFonts w:ascii="Times New Roman" w:hAnsi="Times New Roman" w:cs="Times New Roman"/>
          <w:color w:val="auto"/>
        </w:rPr>
        <w:t>Abordivastastele eraldatud raha ületas tema arvates järgmise taluvusläve.</w:t>
      </w:r>
      <w:r w:rsidR="003156AD" w:rsidRPr="00CF58D2">
        <w:rPr>
          <w:rFonts w:ascii="Times New Roman" w:hAnsi="Times New Roman" w:cs="Times New Roman"/>
        </w:rPr>
        <w:t xml:space="preserve"> </w:t>
      </w:r>
      <w:r w:rsidR="00EC35C7" w:rsidRPr="00CF58D2">
        <w:rPr>
          <w:rFonts w:ascii="Times New Roman" w:hAnsi="Times New Roman" w:cs="Times New Roman"/>
        </w:rPr>
        <w:t>Ta</w:t>
      </w:r>
      <w:r w:rsidR="00EC35C7">
        <w:rPr>
          <w:rFonts w:ascii="Times New Roman" w:hAnsi="Times New Roman" w:cs="Times New Roman"/>
        </w:rPr>
        <w:t xml:space="preserve"> küsis Raivo Küüdilt, kas lisaeelarve raames oleks võimalik siis, kui see raha jääb Siseministeeriumile, </w:t>
      </w:r>
      <w:r w:rsidR="00EC35C7">
        <w:rPr>
          <w:rFonts w:ascii="Times New Roman" w:hAnsi="Times New Roman" w:cs="Times New Roman"/>
        </w:rPr>
        <w:lastRenderedPageBreak/>
        <w:t xml:space="preserve">leida sellele mõni mõistlikum otstarve. </w:t>
      </w:r>
    </w:p>
    <w:p w14:paraId="55D8F30C" w14:textId="34F16152" w:rsidR="003156AD" w:rsidRDefault="00921BA3" w:rsidP="009069D7">
      <w:pPr>
        <w:rPr>
          <w:rFonts w:ascii="Times New Roman" w:hAnsi="Times New Roman" w:cs="Times New Roman"/>
          <w:color w:val="auto"/>
        </w:rPr>
      </w:pPr>
      <w:r w:rsidRPr="00920ABB">
        <w:rPr>
          <w:rFonts w:ascii="Times New Roman" w:hAnsi="Times New Roman" w:cs="Times New Roman"/>
          <w:b/>
          <w:bCs/>
        </w:rPr>
        <w:t>Raivo Küüt</w:t>
      </w:r>
      <w:r>
        <w:rPr>
          <w:rFonts w:ascii="Times New Roman" w:hAnsi="Times New Roman" w:cs="Times New Roman"/>
        </w:rPr>
        <w:t xml:space="preserve"> nentis, et läbirääkimistel ja taotluste läbivaatamisel lähtutakse teaduspõhisusest. Nimetatud vahendid konkreetselt on Riigikogu määranud tegevustoetusena ja programm, mille kaudu seda tuleb realiseerida, eesmärgistab selle raha asetuse. Kui MTÜ </w:t>
      </w:r>
      <w:r w:rsidR="005F7E9D">
        <w:rPr>
          <w:rFonts w:ascii="Times New Roman" w:hAnsi="Times New Roman" w:cs="Times New Roman"/>
        </w:rPr>
        <w:t xml:space="preserve">tegevused ja </w:t>
      </w:r>
      <w:r>
        <w:rPr>
          <w:rFonts w:ascii="Times New Roman" w:hAnsi="Times New Roman" w:cs="Times New Roman"/>
        </w:rPr>
        <w:t xml:space="preserve">eesmärgid lähevad sellest </w:t>
      </w:r>
      <w:r w:rsidR="005F7E9D">
        <w:rPr>
          <w:rFonts w:ascii="Times New Roman" w:hAnsi="Times New Roman" w:cs="Times New Roman"/>
        </w:rPr>
        <w:t xml:space="preserve">programmi </w:t>
      </w:r>
      <w:r>
        <w:rPr>
          <w:rFonts w:ascii="Times New Roman" w:hAnsi="Times New Roman" w:cs="Times New Roman"/>
        </w:rPr>
        <w:t xml:space="preserve">eesmärgist kõrvale, </w:t>
      </w:r>
      <w:r w:rsidR="009B4D7D">
        <w:rPr>
          <w:rFonts w:ascii="Times New Roman" w:hAnsi="Times New Roman" w:cs="Times New Roman"/>
        </w:rPr>
        <w:t xml:space="preserve">siis </w:t>
      </w:r>
      <w:r>
        <w:rPr>
          <w:rFonts w:ascii="Times New Roman" w:hAnsi="Times New Roman" w:cs="Times New Roman"/>
        </w:rPr>
        <w:t xml:space="preserve">seisab ees </w:t>
      </w:r>
      <w:r w:rsidR="009B4D7D">
        <w:rPr>
          <w:rFonts w:ascii="Times New Roman" w:hAnsi="Times New Roman" w:cs="Times New Roman"/>
        </w:rPr>
        <w:t xml:space="preserve">keeruline </w:t>
      </w:r>
      <w:r>
        <w:rPr>
          <w:rFonts w:ascii="Times New Roman" w:hAnsi="Times New Roman" w:cs="Times New Roman"/>
        </w:rPr>
        <w:t xml:space="preserve">diskussioon. </w:t>
      </w:r>
    </w:p>
    <w:p w14:paraId="6F4A6290" w14:textId="3CAE319D" w:rsidR="00432B55" w:rsidRDefault="00432B55" w:rsidP="00432B55">
      <w:pPr>
        <w:rPr>
          <w:rFonts w:ascii="Times New Roman" w:hAnsi="Times New Roman" w:cs="Times New Roman"/>
        </w:rPr>
      </w:pPr>
      <w:r w:rsidRPr="00920ABB">
        <w:rPr>
          <w:rFonts w:ascii="Times New Roman" w:hAnsi="Times New Roman" w:cs="Times New Roman"/>
          <w:b/>
          <w:bCs/>
        </w:rPr>
        <w:t>Erki Savisaar</w:t>
      </w:r>
      <w:r>
        <w:rPr>
          <w:rFonts w:ascii="Times New Roman" w:hAnsi="Times New Roman" w:cs="Times New Roman"/>
        </w:rPr>
        <w:t xml:space="preserve"> </w:t>
      </w:r>
      <w:r w:rsidR="00FD6D9E">
        <w:rPr>
          <w:rFonts w:ascii="Times New Roman" w:hAnsi="Times New Roman" w:cs="Times New Roman"/>
        </w:rPr>
        <w:t xml:space="preserve">teavitas, </w:t>
      </w:r>
      <w:r>
        <w:rPr>
          <w:rFonts w:ascii="Times New Roman" w:hAnsi="Times New Roman" w:cs="Times New Roman"/>
        </w:rPr>
        <w:t xml:space="preserve">et MTÜ Elu </w:t>
      </w:r>
      <w:r w:rsidR="00FD6D9E">
        <w:rPr>
          <w:rFonts w:ascii="Times New Roman" w:hAnsi="Times New Roman" w:cs="Times New Roman"/>
        </w:rPr>
        <w:t>M</w:t>
      </w:r>
      <w:r>
        <w:rPr>
          <w:rFonts w:ascii="Times New Roman" w:hAnsi="Times New Roman" w:cs="Times New Roman"/>
        </w:rPr>
        <w:t>arss esindaja</w:t>
      </w:r>
      <w:r w:rsidR="00FD6D9E">
        <w:rPr>
          <w:rFonts w:ascii="Times New Roman" w:hAnsi="Times New Roman" w:cs="Times New Roman"/>
        </w:rPr>
        <w:t xml:space="preserve">tele edastati info arutelu toimumisest rahanduskomisjoni istungil võimalusega osaleda. </w:t>
      </w:r>
    </w:p>
    <w:p w14:paraId="42D03813" w14:textId="2CA4EFE4" w:rsidR="00CF58D2" w:rsidRDefault="005B32FD" w:rsidP="005B32FD">
      <w:pPr>
        <w:rPr>
          <w:rFonts w:ascii="Times New Roman" w:hAnsi="Times New Roman" w:cs="Times New Roman"/>
        </w:rPr>
      </w:pPr>
      <w:r w:rsidRPr="00CF58D2">
        <w:rPr>
          <w:rFonts w:ascii="Times New Roman" w:hAnsi="Times New Roman" w:cs="Times New Roman"/>
          <w:b/>
          <w:bCs/>
        </w:rPr>
        <w:t>Rene Kokk</w:t>
      </w:r>
      <w:r w:rsidRPr="00CF58D2">
        <w:rPr>
          <w:rFonts w:ascii="Times New Roman" w:hAnsi="Times New Roman" w:cs="Times New Roman"/>
        </w:rPr>
        <w:t xml:space="preserve"> </w:t>
      </w:r>
      <w:r w:rsidR="00CF58D2" w:rsidRPr="00CF58D2">
        <w:rPr>
          <w:rFonts w:ascii="Times New Roman" w:hAnsi="Times New Roman" w:cs="Times New Roman"/>
        </w:rPr>
        <w:t xml:space="preserve">avaldas arvamust ja heameelt, et näeb võimalust võtta lauale see katuserahade jagamine üleüldse ära lõpetada, </w:t>
      </w:r>
      <w:r w:rsidR="00C33176">
        <w:rPr>
          <w:rFonts w:ascii="Times New Roman" w:hAnsi="Times New Roman" w:cs="Times New Roman"/>
        </w:rPr>
        <w:t>k</w:t>
      </w:r>
      <w:r w:rsidR="00CF58D2" w:rsidRPr="00CF58D2">
        <w:rPr>
          <w:rFonts w:ascii="Times New Roman" w:hAnsi="Times New Roman" w:cs="Times New Roman"/>
        </w:rPr>
        <w:t xml:space="preserve">una nii Jürgen Ligi ja </w:t>
      </w:r>
      <w:r w:rsidR="00CF58D2">
        <w:rPr>
          <w:rFonts w:ascii="Times New Roman" w:hAnsi="Times New Roman" w:cs="Times New Roman"/>
        </w:rPr>
        <w:t>R</w:t>
      </w:r>
      <w:r w:rsidR="00CF58D2" w:rsidRPr="00CF58D2">
        <w:rPr>
          <w:rFonts w:ascii="Times New Roman" w:hAnsi="Times New Roman" w:cs="Times New Roman"/>
        </w:rPr>
        <w:t xml:space="preserve">iina </w:t>
      </w:r>
      <w:proofErr w:type="spellStart"/>
      <w:r w:rsidR="00CF58D2" w:rsidRPr="00CF58D2">
        <w:rPr>
          <w:rFonts w:ascii="Times New Roman" w:hAnsi="Times New Roman" w:cs="Times New Roman"/>
        </w:rPr>
        <w:t>Sikkut</w:t>
      </w:r>
      <w:proofErr w:type="spellEnd"/>
      <w:r w:rsidR="00CF58D2" w:rsidRPr="00CF58D2">
        <w:rPr>
          <w:rFonts w:ascii="Times New Roman" w:hAnsi="Times New Roman" w:cs="Times New Roman"/>
        </w:rPr>
        <w:t xml:space="preserve"> on sellel teemal seisukoha avaldanud. Tema ar</w:t>
      </w:r>
      <w:r w:rsidR="00CF58D2">
        <w:rPr>
          <w:rFonts w:ascii="Times New Roman" w:hAnsi="Times New Roman" w:cs="Times New Roman"/>
        </w:rPr>
        <w:t>v</w:t>
      </w:r>
      <w:r w:rsidR="00CF58D2" w:rsidRPr="00CF58D2">
        <w:rPr>
          <w:rFonts w:ascii="Times New Roman" w:hAnsi="Times New Roman" w:cs="Times New Roman"/>
        </w:rPr>
        <w:t xml:space="preserve">ates on erakonnad valmis seda arutama. </w:t>
      </w:r>
    </w:p>
    <w:p w14:paraId="778A7789" w14:textId="4E93D379" w:rsidR="005B32FD" w:rsidRDefault="005B32FD" w:rsidP="005B32FD">
      <w:pPr>
        <w:rPr>
          <w:rFonts w:ascii="Times New Roman" w:hAnsi="Times New Roman" w:cs="Times New Roman"/>
        </w:rPr>
      </w:pPr>
      <w:r w:rsidRPr="00920ABB">
        <w:rPr>
          <w:rFonts w:ascii="Times New Roman" w:hAnsi="Times New Roman" w:cs="Times New Roman"/>
          <w:b/>
          <w:bCs/>
        </w:rPr>
        <w:t>Jürgen Ligi</w:t>
      </w:r>
      <w:r>
        <w:rPr>
          <w:rFonts w:ascii="Times New Roman" w:hAnsi="Times New Roman" w:cs="Times New Roman"/>
        </w:rPr>
        <w:t xml:space="preserve"> lisas, et tal on ka kavas selle kohta teha ettepanekuid</w:t>
      </w:r>
      <w:r w:rsidR="00CF58D2">
        <w:rPr>
          <w:rFonts w:ascii="Times New Roman" w:hAnsi="Times New Roman" w:cs="Times New Roman"/>
        </w:rPr>
        <w:t xml:space="preserve">, mida ta on juba ka </w:t>
      </w:r>
      <w:r>
        <w:rPr>
          <w:rFonts w:ascii="Times New Roman" w:hAnsi="Times New Roman" w:cs="Times New Roman"/>
        </w:rPr>
        <w:t>varem teinud nii komisjoni</w:t>
      </w:r>
      <w:r w:rsidR="00CF58D2">
        <w:rPr>
          <w:rFonts w:ascii="Times New Roman" w:hAnsi="Times New Roman" w:cs="Times New Roman"/>
        </w:rPr>
        <w:t>esi</w:t>
      </w:r>
      <w:r w:rsidR="00C33176">
        <w:rPr>
          <w:rFonts w:ascii="Times New Roman" w:hAnsi="Times New Roman" w:cs="Times New Roman"/>
        </w:rPr>
        <w:t xml:space="preserve"> </w:t>
      </w:r>
      <w:r w:rsidR="00CF58D2">
        <w:rPr>
          <w:rFonts w:ascii="Times New Roman" w:hAnsi="Times New Roman" w:cs="Times New Roman"/>
        </w:rPr>
        <w:t>mehena kui ka ministrina.</w:t>
      </w:r>
      <w:r>
        <w:rPr>
          <w:rFonts w:ascii="Times New Roman" w:hAnsi="Times New Roman" w:cs="Times New Roman"/>
        </w:rPr>
        <w:t xml:space="preserve"> </w:t>
      </w:r>
    </w:p>
    <w:p w14:paraId="0773C04C" w14:textId="77777777" w:rsidR="00CF58D2" w:rsidRPr="00CF58D2" w:rsidRDefault="005B32FD" w:rsidP="009069D7">
      <w:pPr>
        <w:rPr>
          <w:rFonts w:ascii="Times New Roman" w:hAnsi="Times New Roman" w:cs="Times New Roman"/>
        </w:rPr>
      </w:pPr>
      <w:r w:rsidRPr="00CF58D2">
        <w:rPr>
          <w:rFonts w:ascii="Times New Roman" w:hAnsi="Times New Roman" w:cs="Times New Roman"/>
          <w:b/>
          <w:bCs/>
        </w:rPr>
        <w:t>Erki Savisaar</w:t>
      </w:r>
      <w:r w:rsidRPr="00CF58D2">
        <w:rPr>
          <w:rFonts w:ascii="Times New Roman" w:hAnsi="Times New Roman" w:cs="Times New Roman"/>
        </w:rPr>
        <w:t xml:space="preserve"> </w:t>
      </w:r>
      <w:r w:rsidR="00CF58D2" w:rsidRPr="00CF58D2">
        <w:rPr>
          <w:rFonts w:ascii="Times New Roman" w:hAnsi="Times New Roman" w:cs="Times New Roman"/>
        </w:rPr>
        <w:t xml:space="preserve">nõustus Jürgen Ligi </w:t>
      </w:r>
      <w:r w:rsidRPr="00CF58D2">
        <w:rPr>
          <w:rFonts w:ascii="Times New Roman" w:hAnsi="Times New Roman" w:cs="Times New Roman"/>
        </w:rPr>
        <w:t>ettepaneku</w:t>
      </w:r>
      <w:r w:rsidR="00CF58D2" w:rsidRPr="00CF58D2">
        <w:rPr>
          <w:rFonts w:ascii="Times New Roman" w:hAnsi="Times New Roman" w:cs="Times New Roman"/>
        </w:rPr>
        <w:t xml:space="preserve">te läbi vaatamisega kui need laekuvad. </w:t>
      </w:r>
    </w:p>
    <w:p w14:paraId="5964EF6F" w14:textId="408D9488" w:rsidR="00CF58D2" w:rsidRPr="00CF58D2" w:rsidRDefault="00CF58D2" w:rsidP="009069D7">
      <w:pPr>
        <w:rPr>
          <w:rFonts w:ascii="Times New Roman" w:hAnsi="Times New Roman" w:cs="Times New Roman"/>
        </w:rPr>
      </w:pPr>
      <w:r w:rsidRPr="00CF58D2">
        <w:rPr>
          <w:rFonts w:ascii="Times New Roman" w:hAnsi="Times New Roman" w:cs="Times New Roman"/>
        </w:rPr>
        <w:t xml:space="preserve">Komisjon võtab saadud info teadmiseks ja sellel istungil otsust ei tee. Komisjoni seisukohtade kujundamine kollektiivse pöördumise osas toimub </w:t>
      </w:r>
      <w:r w:rsidR="0073259B">
        <w:rPr>
          <w:rFonts w:ascii="Times New Roman" w:hAnsi="Times New Roman" w:cs="Times New Roman"/>
        </w:rPr>
        <w:t xml:space="preserve">Riigikogu </w:t>
      </w:r>
      <w:r w:rsidR="007242D7">
        <w:rPr>
          <w:rFonts w:ascii="Times New Roman" w:hAnsi="Times New Roman" w:cs="Times New Roman"/>
        </w:rPr>
        <w:t>kodu- ja töökorra seaduses (</w:t>
      </w:r>
      <w:r w:rsidRPr="00CF58D2">
        <w:rPr>
          <w:rFonts w:ascii="Times New Roman" w:hAnsi="Times New Roman" w:cs="Times New Roman"/>
        </w:rPr>
        <w:t>RKKTS</w:t>
      </w:r>
      <w:r w:rsidR="007242D7">
        <w:rPr>
          <w:rFonts w:ascii="Times New Roman" w:hAnsi="Times New Roman" w:cs="Times New Roman"/>
        </w:rPr>
        <w:t>)</w:t>
      </w:r>
      <w:r w:rsidRPr="00CF58D2">
        <w:rPr>
          <w:rFonts w:ascii="Times New Roman" w:hAnsi="Times New Roman" w:cs="Times New Roman"/>
        </w:rPr>
        <w:t xml:space="preserve"> ettenähtud korras, tulenevalt arutelul käsitletud teemadest ja arvamustest. </w:t>
      </w:r>
    </w:p>
    <w:p w14:paraId="72A9F72D" w14:textId="686E3506" w:rsidR="00CF58D2" w:rsidRPr="00CF58D2" w:rsidRDefault="00CF58D2" w:rsidP="009069D7">
      <w:pPr>
        <w:rPr>
          <w:rFonts w:ascii="Times New Roman" w:hAnsi="Times New Roman" w:cs="Times New Roman"/>
        </w:rPr>
      </w:pPr>
      <w:r w:rsidRPr="00CF58D2">
        <w:rPr>
          <w:rFonts w:ascii="Times New Roman" w:hAnsi="Times New Roman" w:cs="Times New Roman"/>
        </w:rPr>
        <w:t>Komisjoni esimees tänas kü</w:t>
      </w:r>
      <w:r>
        <w:rPr>
          <w:rFonts w:ascii="Times New Roman" w:hAnsi="Times New Roman" w:cs="Times New Roman"/>
        </w:rPr>
        <w:t>l</w:t>
      </w:r>
      <w:r w:rsidRPr="00CF58D2">
        <w:rPr>
          <w:rFonts w:ascii="Times New Roman" w:hAnsi="Times New Roman" w:cs="Times New Roman"/>
        </w:rPr>
        <w:t xml:space="preserve">alisi. </w:t>
      </w:r>
    </w:p>
    <w:p w14:paraId="2CD7FB9E" w14:textId="77777777" w:rsidR="005B32FD" w:rsidRDefault="005B32FD" w:rsidP="009069D7">
      <w:pPr>
        <w:rPr>
          <w:rFonts w:ascii="Times New Roman" w:hAnsi="Times New Roman" w:cs="Times New Roman"/>
          <w:color w:val="auto"/>
        </w:rPr>
      </w:pPr>
    </w:p>
    <w:p w14:paraId="499A727B" w14:textId="20E30028" w:rsidR="00425293" w:rsidRPr="007468A6" w:rsidRDefault="00B57783">
      <w:pPr>
        <w:spacing w:after="80" w:line="20" w:lineRule="atLeast"/>
        <w:rPr>
          <w:rFonts w:ascii="Times New Roman" w:hAnsi="Times New Roman" w:cs="Times New Roman"/>
          <w:b/>
          <w:bCs/>
          <w:color w:val="auto"/>
        </w:rPr>
      </w:pPr>
      <w:r w:rsidRPr="007468A6">
        <w:rPr>
          <w:rFonts w:ascii="Times New Roman" w:hAnsi="Times New Roman" w:cs="Times New Roman"/>
          <w:b/>
          <w:bCs/>
          <w:color w:val="auto"/>
        </w:rPr>
        <w:t>3. Info ja muud küsimused</w:t>
      </w:r>
    </w:p>
    <w:p w14:paraId="1433D6C5" w14:textId="77777777" w:rsidR="00411F9B" w:rsidRDefault="00411F9B" w:rsidP="00411F9B">
      <w:pPr>
        <w:rPr>
          <w:rFonts w:ascii="Times New Roman" w:hAnsi="Times New Roman" w:cs="Times New Roman"/>
        </w:rPr>
      </w:pPr>
      <w:r>
        <w:rPr>
          <w:rFonts w:ascii="Times New Roman" w:hAnsi="Times New Roman" w:cs="Times New Roman"/>
        </w:rPr>
        <w:t>Komisjonile on laekunud:</w:t>
      </w:r>
    </w:p>
    <w:p w14:paraId="23C30714" w14:textId="6B96339D" w:rsidR="00411F9B" w:rsidRDefault="00411F9B" w:rsidP="00411F9B">
      <w:pPr>
        <w:rPr>
          <w:rFonts w:ascii="Times New Roman" w:hAnsi="Times New Roman" w:cs="Times New Roman"/>
          <w:color w:val="auto"/>
        </w:rPr>
      </w:pPr>
      <w:r w:rsidRPr="00411F9B">
        <w:rPr>
          <w:rFonts w:ascii="Times New Roman" w:hAnsi="Times New Roman" w:cs="Times New Roman"/>
          <w:b/>
          <w:bCs/>
        </w:rPr>
        <w:t>3.1.</w:t>
      </w:r>
      <w:r>
        <w:rPr>
          <w:rFonts w:ascii="Times New Roman" w:hAnsi="Times New Roman" w:cs="Times New Roman"/>
        </w:rPr>
        <w:t xml:space="preserve"> Euroopa Keskpanga ettepanekud </w:t>
      </w:r>
      <w:r>
        <w:rPr>
          <w:rFonts w:ascii="Times New Roman" w:hAnsi="Times New Roman" w:cs="Times New Roman"/>
          <w:color w:val="auto"/>
        </w:rPr>
        <w:t>Vabariigi Valitsuse algatatud krediidiasutuste seaduse muutmise ja sellega seonduvalt teiste seaduste muutmise seaduse eelnõu (312 SE) kohta;</w:t>
      </w:r>
    </w:p>
    <w:p w14:paraId="61DAF2E3" w14:textId="5526410D" w:rsidR="00A53051" w:rsidRPr="00A53051" w:rsidRDefault="00411F9B" w:rsidP="00A53051">
      <w:pPr>
        <w:rPr>
          <w:rFonts w:ascii="Times New Roman" w:hAnsi="Times New Roman" w:cs="Times New Roman"/>
          <w:color w:val="auto"/>
        </w:rPr>
      </w:pPr>
      <w:r w:rsidRPr="00411F9B">
        <w:rPr>
          <w:rFonts w:ascii="Times New Roman" w:hAnsi="Times New Roman" w:cs="Times New Roman"/>
          <w:b/>
          <w:bCs/>
          <w:color w:val="auto"/>
        </w:rPr>
        <w:t xml:space="preserve">3.2. </w:t>
      </w:r>
      <w:r w:rsidR="00A53051">
        <w:rPr>
          <w:rFonts w:ascii="Times New Roman" w:hAnsi="Times New Roman" w:cs="Times New Roman"/>
          <w:color w:val="auto"/>
        </w:rPr>
        <w:t>Vabariigi Valitsuse algatatud krediidiasutuste seaduse muutmise ja sellega seonduvalt teiste seaduste muutmise seaduse eelnõu (312 SE) seonduv ülevaade</w:t>
      </w:r>
      <w:r w:rsidR="00A53051" w:rsidRPr="00D62373">
        <w:rPr>
          <w:rFonts w:ascii="Times New Roman" w:hAnsi="Times New Roman"/>
          <w:sz w:val="28"/>
          <w:szCs w:val="28"/>
        </w:rPr>
        <w:t xml:space="preserve"> </w:t>
      </w:r>
      <w:r w:rsidR="00A53051" w:rsidRPr="00A53051">
        <w:rPr>
          <w:rFonts w:ascii="Times New Roman" w:hAnsi="Times New Roman" w:cs="Times New Roman"/>
          <w:color w:val="auto"/>
        </w:rPr>
        <w:t xml:space="preserve">õigeaegselt </w:t>
      </w:r>
      <w:proofErr w:type="spellStart"/>
      <w:r w:rsidR="00A53051" w:rsidRPr="00A53051">
        <w:rPr>
          <w:rFonts w:ascii="Times New Roman" w:hAnsi="Times New Roman" w:cs="Times New Roman"/>
          <w:color w:val="auto"/>
        </w:rPr>
        <w:t>ülevõtmata</w:t>
      </w:r>
      <w:proofErr w:type="spellEnd"/>
      <w:r w:rsidR="00A53051" w:rsidRPr="00A53051">
        <w:rPr>
          <w:rFonts w:ascii="Times New Roman" w:hAnsi="Times New Roman" w:cs="Times New Roman"/>
          <w:color w:val="auto"/>
        </w:rPr>
        <w:t xml:space="preserve"> panganduse direktiivide kohta (direktiivid, mis käsitlevad krediidiasutuste ja investeerimisühingute kahjumikatmis- ja </w:t>
      </w:r>
      <w:proofErr w:type="spellStart"/>
      <w:r w:rsidR="00A53051" w:rsidRPr="00A53051">
        <w:rPr>
          <w:rFonts w:ascii="Times New Roman" w:hAnsi="Times New Roman" w:cs="Times New Roman"/>
          <w:color w:val="auto"/>
        </w:rPr>
        <w:t>rekapitaliseerimisvõimet</w:t>
      </w:r>
      <w:proofErr w:type="spellEnd"/>
      <w:r w:rsidR="00A53051" w:rsidRPr="00A53051">
        <w:rPr>
          <w:rFonts w:ascii="Times New Roman" w:hAnsi="Times New Roman" w:cs="Times New Roman"/>
          <w:color w:val="auto"/>
        </w:rPr>
        <w:t xml:space="preserve"> ning finantsettevõtjate tasustamise, järelevalvemeetmete ja -volituste ning kapitali säilitamise meetmeid)</w:t>
      </w:r>
      <w:r w:rsidR="00A53051">
        <w:rPr>
          <w:rFonts w:ascii="Times New Roman" w:hAnsi="Times New Roman" w:cs="Times New Roman"/>
          <w:color w:val="auto"/>
        </w:rPr>
        <w:t>.</w:t>
      </w:r>
    </w:p>
    <w:p w14:paraId="77CC99A9" w14:textId="77777777" w:rsidR="00425293" w:rsidRDefault="00425293">
      <w:pPr>
        <w:spacing w:line="20" w:lineRule="atLeast"/>
        <w:rPr>
          <w:rFonts w:ascii="Times New Roman" w:hAnsi="Times New Roman" w:cs="Times New Roman"/>
          <w:color w:val="auto"/>
        </w:rPr>
      </w:pPr>
    </w:p>
    <w:p w14:paraId="7F2FDDF4" w14:textId="77777777" w:rsidR="00425293" w:rsidRDefault="00425293">
      <w:pPr>
        <w:spacing w:line="20" w:lineRule="atLeast"/>
        <w:rPr>
          <w:rFonts w:ascii="Times New Roman" w:hAnsi="Times New Roman" w:cs="Times New Roman"/>
          <w:color w:val="auto"/>
        </w:rPr>
      </w:pPr>
    </w:p>
    <w:tbl>
      <w:tblPr>
        <w:tblW w:w="9073" w:type="dxa"/>
        <w:tblLayout w:type="fixed"/>
        <w:tblCellMar>
          <w:left w:w="0" w:type="dxa"/>
          <w:right w:w="0" w:type="dxa"/>
        </w:tblCellMar>
        <w:tblLook w:val="0000" w:firstRow="0" w:lastRow="0" w:firstColumn="0" w:lastColumn="0" w:noHBand="0" w:noVBand="0"/>
      </w:tblPr>
      <w:tblGrid>
        <w:gridCol w:w="6049"/>
        <w:gridCol w:w="3024"/>
      </w:tblGrid>
      <w:tr w:rsidR="00425293" w14:paraId="06E89409" w14:textId="77777777">
        <w:trPr>
          <w:cantSplit/>
        </w:trPr>
        <w:tc>
          <w:tcPr>
            <w:tcW w:w="6048" w:type="dxa"/>
            <w:tcBorders>
              <w:top w:val="nil"/>
              <w:left w:val="nil"/>
              <w:bottom w:val="nil"/>
              <w:right w:val="nil"/>
            </w:tcBorders>
            <w:shd w:val="clear" w:color="auto" w:fill="FFFFFF"/>
            <w:vAlign w:val="center"/>
          </w:tcPr>
          <w:p w14:paraId="6A62D9B1" w14:textId="77777777" w:rsidR="00425293" w:rsidRDefault="00B57783">
            <w:pPr>
              <w:keepNext/>
              <w:rPr>
                <w:rFonts w:ascii="Times New Roman" w:hAnsi="Times New Roman" w:cs="Times New Roman"/>
                <w:color w:val="auto"/>
              </w:rPr>
            </w:pPr>
            <w:r>
              <w:rPr>
                <w:rFonts w:ascii="Times New Roman" w:hAnsi="Times New Roman" w:cs="Times New Roman"/>
                <w:color w:val="auto"/>
              </w:rPr>
              <w:t>(allkirjastatud digitaalselt)</w:t>
            </w:r>
          </w:p>
          <w:p w14:paraId="6D464579" w14:textId="77777777" w:rsidR="00425293" w:rsidRDefault="00B57783">
            <w:pPr>
              <w:keepNext/>
              <w:rPr>
                <w:rFonts w:ascii="Times New Roman" w:hAnsi="Times New Roman" w:cs="Times New Roman"/>
                <w:color w:val="auto"/>
              </w:rPr>
            </w:pPr>
            <w:r>
              <w:rPr>
                <w:rFonts w:ascii="Times New Roman" w:hAnsi="Times New Roman" w:cs="Times New Roman"/>
                <w:color w:val="auto"/>
              </w:rPr>
              <w:t>Erki Savisaar</w:t>
            </w:r>
          </w:p>
          <w:p w14:paraId="3BE41B8F" w14:textId="77777777" w:rsidR="00425293" w:rsidRDefault="00B57783">
            <w:pPr>
              <w:keepNext/>
              <w:rPr>
                <w:rFonts w:ascii="Times New Roman" w:hAnsi="Times New Roman" w:cs="Times New Roman"/>
                <w:color w:val="auto"/>
              </w:rPr>
            </w:pPr>
            <w:r>
              <w:rPr>
                <w:rFonts w:ascii="Times New Roman" w:hAnsi="Times New Roman" w:cs="Times New Roman"/>
                <w:color w:val="auto"/>
              </w:rPr>
              <w:t>juhataja</w:t>
            </w:r>
          </w:p>
          <w:p w14:paraId="3902064E" w14:textId="77777777" w:rsidR="00425293" w:rsidRDefault="00425293">
            <w:pPr>
              <w:keepNext/>
              <w:rPr>
                <w:rFonts w:ascii="Times New Roman" w:hAnsi="Times New Roman" w:cs="Times New Roman"/>
                <w:color w:val="auto"/>
              </w:rPr>
            </w:pPr>
          </w:p>
          <w:p w14:paraId="1DB8B182" w14:textId="77777777" w:rsidR="00425293" w:rsidRDefault="00425293">
            <w:pPr>
              <w:keepNext/>
              <w:rPr>
                <w:rFonts w:ascii="Times New Roman" w:hAnsi="Times New Roman" w:cs="Times New Roman"/>
                <w:color w:val="auto"/>
              </w:rPr>
            </w:pPr>
          </w:p>
          <w:p w14:paraId="517E9387" w14:textId="77777777" w:rsidR="00425293" w:rsidRDefault="00425293">
            <w:pPr>
              <w:keepNext/>
              <w:rPr>
                <w:rFonts w:ascii="Times New Roman" w:hAnsi="Times New Roman" w:cs="Times New Roman"/>
                <w:color w:val="auto"/>
              </w:rPr>
            </w:pPr>
          </w:p>
        </w:tc>
        <w:tc>
          <w:tcPr>
            <w:tcW w:w="3024" w:type="dxa"/>
            <w:tcBorders>
              <w:top w:val="nil"/>
              <w:left w:val="nil"/>
              <w:bottom w:val="nil"/>
              <w:right w:val="nil"/>
            </w:tcBorders>
            <w:shd w:val="clear" w:color="auto" w:fill="FFFFFF"/>
            <w:vAlign w:val="center"/>
          </w:tcPr>
          <w:p w14:paraId="7FEE90EF" w14:textId="77777777" w:rsidR="00425293" w:rsidRDefault="00B57783">
            <w:pPr>
              <w:keepNext/>
              <w:rPr>
                <w:rFonts w:ascii="Times New Roman" w:hAnsi="Times New Roman" w:cs="Times New Roman"/>
                <w:color w:val="auto"/>
              </w:rPr>
            </w:pPr>
            <w:r>
              <w:rPr>
                <w:rFonts w:ascii="Times New Roman" w:hAnsi="Times New Roman" w:cs="Times New Roman"/>
                <w:color w:val="auto"/>
              </w:rPr>
              <w:t>(allkirjastatud digitaalselt)</w:t>
            </w:r>
          </w:p>
          <w:p w14:paraId="7E3B1A6E" w14:textId="77777777" w:rsidR="00425293" w:rsidRDefault="00B57783">
            <w:pPr>
              <w:keepNext/>
              <w:rPr>
                <w:rFonts w:ascii="Times New Roman" w:hAnsi="Times New Roman" w:cs="Times New Roman"/>
                <w:color w:val="auto"/>
              </w:rPr>
            </w:pPr>
            <w:r>
              <w:rPr>
                <w:rFonts w:ascii="Times New Roman" w:hAnsi="Times New Roman" w:cs="Times New Roman"/>
                <w:color w:val="auto"/>
              </w:rPr>
              <w:t>Helda Puura</w:t>
            </w:r>
          </w:p>
          <w:p w14:paraId="3C71E6AC" w14:textId="77777777" w:rsidR="00425293" w:rsidRDefault="00B57783">
            <w:pPr>
              <w:keepNext/>
              <w:rPr>
                <w:rFonts w:ascii="Times New Roman" w:hAnsi="Times New Roman" w:cs="Times New Roman"/>
                <w:color w:val="auto"/>
              </w:rPr>
            </w:pPr>
            <w:r>
              <w:rPr>
                <w:rFonts w:ascii="Times New Roman" w:hAnsi="Times New Roman" w:cs="Times New Roman"/>
                <w:color w:val="auto"/>
              </w:rPr>
              <w:t>protokollija</w:t>
            </w:r>
          </w:p>
          <w:p w14:paraId="78AB1FEF" w14:textId="77777777" w:rsidR="00425293" w:rsidRDefault="00425293">
            <w:pPr>
              <w:keepNext/>
              <w:rPr>
                <w:rFonts w:ascii="Times New Roman" w:hAnsi="Times New Roman" w:cs="Times New Roman"/>
                <w:color w:val="auto"/>
              </w:rPr>
            </w:pPr>
          </w:p>
          <w:p w14:paraId="57F510A7" w14:textId="77777777" w:rsidR="00425293" w:rsidRDefault="00425293">
            <w:pPr>
              <w:keepNext/>
              <w:rPr>
                <w:rFonts w:ascii="Times New Roman" w:hAnsi="Times New Roman" w:cs="Times New Roman"/>
                <w:color w:val="auto"/>
              </w:rPr>
            </w:pPr>
          </w:p>
          <w:p w14:paraId="6F8CC82F" w14:textId="77777777" w:rsidR="00425293" w:rsidRDefault="00425293">
            <w:pPr>
              <w:keepNext/>
              <w:rPr>
                <w:rFonts w:ascii="Times New Roman" w:hAnsi="Times New Roman" w:cs="Times New Roman"/>
                <w:color w:val="auto"/>
              </w:rPr>
            </w:pPr>
          </w:p>
        </w:tc>
      </w:tr>
    </w:tbl>
    <w:p w14:paraId="2383D28C" w14:textId="77777777" w:rsidR="00425293" w:rsidRDefault="00425293">
      <w:pPr>
        <w:spacing w:line="20" w:lineRule="atLeast"/>
        <w:rPr>
          <w:rFonts w:ascii="Times New Roman" w:hAnsi="Times New Roman" w:cs="Times New Roman"/>
          <w:color w:val="auto"/>
        </w:rPr>
      </w:pPr>
    </w:p>
    <w:sectPr w:rsidR="00425293">
      <w:headerReference w:type="even" r:id="rId7"/>
      <w:headerReference w:type="default" r:id="rId8"/>
      <w:headerReference w:type="first" r:id="rId9"/>
      <w:pgSz w:w="11907" w:h="16840"/>
      <w:pgMar w:top="510" w:right="1134" w:bottom="510" w:left="1700"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3E5E6" w14:textId="77777777" w:rsidR="007E2B6F" w:rsidRDefault="007E2B6F">
      <w:r>
        <w:separator/>
      </w:r>
    </w:p>
  </w:endnote>
  <w:endnote w:type="continuationSeparator" w:id="0">
    <w:p w14:paraId="2EDBC27C" w14:textId="77777777" w:rsidR="007E2B6F" w:rsidRDefault="007E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9C852" w14:textId="77777777" w:rsidR="007E2B6F" w:rsidRDefault="007E2B6F">
      <w:r>
        <w:separator/>
      </w:r>
    </w:p>
  </w:footnote>
  <w:footnote w:type="continuationSeparator" w:id="0">
    <w:p w14:paraId="4B8D914B" w14:textId="77777777" w:rsidR="007E2B6F" w:rsidRDefault="007E2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006AB" w14:textId="77777777" w:rsidR="00425293" w:rsidRDefault="00B57783">
    <w:pPr>
      <w:jc w:val="right"/>
      <w:rPr>
        <w:rFonts w:ascii="Times New Roman" w:hAnsi="Times New Roman" w:cs="Times New Roman"/>
        <w:color w:val="auto"/>
      </w:rPr>
    </w:pPr>
    <w:r>
      <w:rPr>
        <w:rFonts w:ascii="Times New Roman" w:hAnsi="Times New Roman" w:cs="Times New Roman"/>
        <w:color w:val="auto"/>
      </w:rPr>
      <w:fldChar w:fldCharType="begin"/>
    </w:r>
    <w:r>
      <w:rPr>
        <w:rFonts w:ascii="Times New Roman" w:hAnsi="Times New Roman" w:cs="Times New Roman"/>
        <w:color w:val="auto"/>
      </w:rPr>
      <w:instrText>PAGE</w:instrText>
    </w:r>
    <w:r>
      <w:rPr>
        <w:rFonts w:ascii="Times New Roman" w:hAnsi="Times New Roman" w:cs="Times New Roman"/>
        <w:color w:val="auto"/>
      </w:rPr>
      <w:fldChar w:fldCharType="separate"/>
    </w:r>
    <w:r>
      <w:rPr>
        <w:rFonts w:ascii="Times New Roman" w:hAnsi="Times New Roman" w:cs="Times New Roman"/>
        <w:color w:val="auto"/>
      </w:rPr>
      <w:t xml:space="preserve"> </w:t>
    </w:r>
    <w:r>
      <w:rPr>
        <w:rFonts w:ascii="Times New Roman" w:hAnsi="Times New Roman" w:cs="Times New Roman"/>
        <w:color w:val="aut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BA9DF" w14:textId="77777777" w:rsidR="00425293" w:rsidRDefault="00B57783">
    <w:pPr>
      <w:jc w:val="right"/>
      <w:rPr>
        <w:rFonts w:ascii="Times New Roman" w:hAnsi="Times New Roman" w:cs="Times New Roman"/>
        <w:color w:val="auto"/>
      </w:rPr>
    </w:pPr>
    <w:r>
      <w:rPr>
        <w:rFonts w:ascii="Times New Roman" w:hAnsi="Times New Roman" w:cs="Times New Roman"/>
        <w:color w:val="auto"/>
      </w:rPr>
      <w:fldChar w:fldCharType="begin"/>
    </w:r>
    <w:r>
      <w:rPr>
        <w:rFonts w:ascii="Times New Roman" w:hAnsi="Times New Roman" w:cs="Times New Roman"/>
        <w:color w:val="auto"/>
      </w:rPr>
      <w:instrText>PAGE</w:instrText>
    </w:r>
    <w:r>
      <w:rPr>
        <w:rFonts w:ascii="Times New Roman" w:hAnsi="Times New Roman" w:cs="Times New Roman"/>
        <w:color w:val="auto"/>
      </w:rPr>
      <w:fldChar w:fldCharType="separate"/>
    </w:r>
    <w:r>
      <w:rPr>
        <w:rFonts w:ascii="Times New Roman" w:hAnsi="Times New Roman" w:cs="Times New Roman"/>
        <w:color w:val="auto"/>
      </w:rPr>
      <w:t xml:space="preserve"> </w:t>
    </w:r>
    <w:r>
      <w:rPr>
        <w:rFonts w:ascii="Times New Roman" w:hAnsi="Times New Roman" w:cs="Times New Roman"/>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9DCC1" w14:textId="77777777" w:rsidR="00425293" w:rsidRDefault="00425293">
    <w:pPr>
      <w:rPr>
        <w:rFonts w:ascii="Times New Roman" w:hAnsi="Times New Roman"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D4"/>
    <w:rsid w:val="00020C84"/>
    <w:rsid w:val="00051354"/>
    <w:rsid w:val="00053C77"/>
    <w:rsid w:val="00084FC3"/>
    <w:rsid w:val="00095D77"/>
    <w:rsid w:val="000B46A1"/>
    <w:rsid w:val="000B6893"/>
    <w:rsid w:val="00105E3E"/>
    <w:rsid w:val="00171DFA"/>
    <w:rsid w:val="0018413D"/>
    <w:rsid w:val="00195148"/>
    <w:rsid w:val="001965E0"/>
    <w:rsid w:val="001B4FA4"/>
    <w:rsid w:val="001D0D6B"/>
    <w:rsid w:val="00236826"/>
    <w:rsid w:val="00242BAE"/>
    <w:rsid w:val="00277F6E"/>
    <w:rsid w:val="002840C3"/>
    <w:rsid w:val="00287B7D"/>
    <w:rsid w:val="002A6C6E"/>
    <w:rsid w:val="002B7DAA"/>
    <w:rsid w:val="002C59E8"/>
    <w:rsid w:val="002E2EC2"/>
    <w:rsid w:val="002F3A70"/>
    <w:rsid w:val="0030221C"/>
    <w:rsid w:val="003156AD"/>
    <w:rsid w:val="00320007"/>
    <w:rsid w:val="00334162"/>
    <w:rsid w:val="003407DB"/>
    <w:rsid w:val="003501DE"/>
    <w:rsid w:val="00351E72"/>
    <w:rsid w:val="00357F1C"/>
    <w:rsid w:val="00366486"/>
    <w:rsid w:val="0037328D"/>
    <w:rsid w:val="00382C53"/>
    <w:rsid w:val="003A36BF"/>
    <w:rsid w:val="003C1918"/>
    <w:rsid w:val="00405900"/>
    <w:rsid w:val="00411F9B"/>
    <w:rsid w:val="004200F6"/>
    <w:rsid w:val="00425293"/>
    <w:rsid w:val="00432B55"/>
    <w:rsid w:val="004338EB"/>
    <w:rsid w:val="00442576"/>
    <w:rsid w:val="00450EF7"/>
    <w:rsid w:val="00453D7B"/>
    <w:rsid w:val="00490DB1"/>
    <w:rsid w:val="004A75DE"/>
    <w:rsid w:val="004C37DE"/>
    <w:rsid w:val="00501EF5"/>
    <w:rsid w:val="005417CE"/>
    <w:rsid w:val="005715A3"/>
    <w:rsid w:val="00573BD3"/>
    <w:rsid w:val="005B32FD"/>
    <w:rsid w:val="005C0E3F"/>
    <w:rsid w:val="005E7C05"/>
    <w:rsid w:val="005F7E9D"/>
    <w:rsid w:val="0060087A"/>
    <w:rsid w:val="00610263"/>
    <w:rsid w:val="00633DED"/>
    <w:rsid w:val="00636475"/>
    <w:rsid w:val="00645D4E"/>
    <w:rsid w:val="00647CCB"/>
    <w:rsid w:val="006711BA"/>
    <w:rsid w:val="006D3D1C"/>
    <w:rsid w:val="007242D7"/>
    <w:rsid w:val="0073259B"/>
    <w:rsid w:val="00741070"/>
    <w:rsid w:val="007468A6"/>
    <w:rsid w:val="00751DF3"/>
    <w:rsid w:val="00762B4B"/>
    <w:rsid w:val="007739DE"/>
    <w:rsid w:val="007767CF"/>
    <w:rsid w:val="00794E46"/>
    <w:rsid w:val="007A61CD"/>
    <w:rsid w:val="007C60FB"/>
    <w:rsid w:val="007D0CF6"/>
    <w:rsid w:val="007E2B6F"/>
    <w:rsid w:val="007E500B"/>
    <w:rsid w:val="00804FAD"/>
    <w:rsid w:val="00825CD4"/>
    <w:rsid w:val="00851C08"/>
    <w:rsid w:val="00854755"/>
    <w:rsid w:val="008806DF"/>
    <w:rsid w:val="008A2450"/>
    <w:rsid w:val="008C2F59"/>
    <w:rsid w:val="008D1863"/>
    <w:rsid w:val="008D7BBA"/>
    <w:rsid w:val="008E3E4B"/>
    <w:rsid w:val="009069D7"/>
    <w:rsid w:val="00921BA3"/>
    <w:rsid w:val="0092308E"/>
    <w:rsid w:val="009312B5"/>
    <w:rsid w:val="00931FB4"/>
    <w:rsid w:val="00936647"/>
    <w:rsid w:val="0098417F"/>
    <w:rsid w:val="009B2291"/>
    <w:rsid w:val="009B4D7D"/>
    <w:rsid w:val="00A52B50"/>
    <w:rsid w:val="00A53051"/>
    <w:rsid w:val="00A55B55"/>
    <w:rsid w:val="00A76EE8"/>
    <w:rsid w:val="00AB17DA"/>
    <w:rsid w:val="00AD181A"/>
    <w:rsid w:val="00AD1EA4"/>
    <w:rsid w:val="00B15299"/>
    <w:rsid w:val="00B51041"/>
    <w:rsid w:val="00B57783"/>
    <w:rsid w:val="00B8762C"/>
    <w:rsid w:val="00B9783D"/>
    <w:rsid w:val="00BA6544"/>
    <w:rsid w:val="00BE2FBC"/>
    <w:rsid w:val="00BE5096"/>
    <w:rsid w:val="00BE7359"/>
    <w:rsid w:val="00BF5013"/>
    <w:rsid w:val="00C23949"/>
    <w:rsid w:val="00C30DC6"/>
    <w:rsid w:val="00C33176"/>
    <w:rsid w:val="00C439E5"/>
    <w:rsid w:val="00C70B48"/>
    <w:rsid w:val="00C75765"/>
    <w:rsid w:val="00CB2ED3"/>
    <w:rsid w:val="00CC0EC2"/>
    <w:rsid w:val="00CC598C"/>
    <w:rsid w:val="00CD12C3"/>
    <w:rsid w:val="00CF58D2"/>
    <w:rsid w:val="00CF614C"/>
    <w:rsid w:val="00D0226D"/>
    <w:rsid w:val="00D14D1F"/>
    <w:rsid w:val="00D36492"/>
    <w:rsid w:val="00D75E19"/>
    <w:rsid w:val="00DD3330"/>
    <w:rsid w:val="00DE3E40"/>
    <w:rsid w:val="00DE7B47"/>
    <w:rsid w:val="00E129F5"/>
    <w:rsid w:val="00E17573"/>
    <w:rsid w:val="00E4162C"/>
    <w:rsid w:val="00E5074C"/>
    <w:rsid w:val="00E5751D"/>
    <w:rsid w:val="00E6082F"/>
    <w:rsid w:val="00E826C1"/>
    <w:rsid w:val="00EA335C"/>
    <w:rsid w:val="00EB0ED8"/>
    <w:rsid w:val="00EC35C7"/>
    <w:rsid w:val="00F6258A"/>
    <w:rsid w:val="00F77665"/>
    <w:rsid w:val="00F97604"/>
    <w:rsid w:val="00FC246D"/>
    <w:rsid w:val="00FD6D9E"/>
    <w:rsid w:val="00FF1B7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392DD8"/>
  <w14:defaultImageDpi w14:val="0"/>
  <w15:docId w15:val="{3E77A801-05AA-4799-96D5-92602D18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uiPriority w:val="99"/>
    <w:qFormat/>
    <w:pPr>
      <w:widowControl w:val="0"/>
      <w:autoSpaceDE w:val="0"/>
      <w:autoSpaceDN w:val="0"/>
      <w:adjustRightInd w:val="0"/>
      <w:spacing w:after="0" w:line="240" w:lineRule="auto"/>
    </w:pPr>
    <w:rPr>
      <w:rFonts w:ascii="Arial" w:hAnsi="Arial" w:cs="Arial"/>
      <w:color w:val="000000"/>
      <w:sz w:val="24"/>
      <w:szCs w:val="24"/>
    </w:rPr>
  </w:style>
  <w:style w:type="paragraph" w:styleId="Pealkiri1">
    <w:name w:val="heading 1"/>
    <w:basedOn w:val="Normaallaad"/>
    <w:next w:val="Normaallaad"/>
    <w:link w:val="Pealkiri1Mrk"/>
    <w:uiPriority w:val="9"/>
    <w:qFormat/>
    <w:pPr>
      <w:outlineLvl w:val="0"/>
    </w:pPr>
    <w:rPr>
      <w:b/>
      <w:bCs/>
      <w:sz w:val="32"/>
      <w:szCs w:val="32"/>
    </w:rPr>
  </w:style>
  <w:style w:type="paragraph" w:styleId="Pealkiri2">
    <w:name w:val="heading 2"/>
    <w:basedOn w:val="Normaallaad"/>
    <w:next w:val="Normaallaad"/>
    <w:link w:val="Pealkiri2Mrk"/>
    <w:uiPriority w:val="99"/>
    <w:qFormat/>
    <w:pPr>
      <w:outlineLvl w:val="1"/>
    </w:pPr>
    <w:rPr>
      <w:b/>
      <w:bCs/>
      <w:i/>
      <w:iCs/>
      <w:sz w:val="28"/>
      <w:szCs w:val="28"/>
    </w:rPr>
  </w:style>
  <w:style w:type="paragraph" w:styleId="Pealkiri3">
    <w:name w:val="heading 3"/>
    <w:basedOn w:val="Normaallaad"/>
    <w:next w:val="Normaallaad"/>
    <w:link w:val="Pealkiri3Mrk"/>
    <w:uiPriority w:val="99"/>
    <w:qFormat/>
    <w:pPr>
      <w:outlineLvl w:val="2"/>
    </w:pPr>
    <w:rPr>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Pr>
      <w:rFonts w:asciiTheme="majorHAnsi" w:eastAsiaTheme="majorEastAsia" w:hAnsiTheme="majorHAnsi" w:cstheme="majorBidi"/>
      <w:b/>
      <w:bCs/>
      <w:kern w:val="32"/>
      <w:sz w:val="32"/>
      <w:szCs w:val="32"/>
    </w:rPr>
  </w:style>
  <w:style w:type="character" w:customStyle="1" w:styleId="Pealkiri2Mrk">
    <w:name w:val="Pealkiri 2 Märk"/>
    <w:basedOn w:val="Liguvaikefont"/>
    <w:link w:val="Pealkiri2"/>
    <w:uiPriority w:val="9"/>
    <w:semiHidden/>
    <w:rPr>
      <w:rFonts w:asciiTheme="majorHAnsi" w:eastAsiaTheme="majorEastAsia" w:hAnsiTheme="majorHAnsi" w:cstheme="majorBidi"/>
      <w:b/>
      <w:bCs/>
      <w:i/>
      <w:iCs/>
      <w:sz w:val="28"/>
      <w:szCs w:val="28"/>
    </w:rPr>
  </w:style>
  <w:style w:type="character" w:customStyle="1" w:styleId="Pealkiri3Mrk">
    <w:name w:val="Pealkiri 3 Märk"/>
    <w:basedOn w:val="Liguvaikefont"/>
    <w:link w:val="Pealkiri3"/>
    <w:uiPriority w:val="9"/>
    <w:semiHidden/>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40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3743</Words>
  <Characters>22790</Characters>
  <Application>Microsoft Office Word</Application>
  <DocSecurity>0</DocSecurity>
  <Lines>189</Lines>
  <Paragraphs>52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Helda Puura</dc:creator>
  <cp:keywords/>
  <dc:description/>
  <cp:lastModifiedBy>Helda Puura</cp:lastModifiedBy>
  <cp:revision>2</cp:revision>
  <dcterms:created xsi:type="dcterms:W3CDTF">2021-03-15T07:37:00Z</dcterms:created>
  <dcterms:modified xsi:type="dcterms:W3CDTF">2021-03-15T07:37:00Z</dcterms:modified>
</cp:coreProperties>
</file>