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454" w:type="dxa"/>
        <w:tblLook w:val="04A0" w:firstRow="1" w:lastRow="0" w:firstColumn="1" w:lastColumn="0" w:noHBand="0" w:noVBand="1"/>
      </w:tblPr>
      <w:tblGrid>
        <w:gridCol w:w="4673"/>
        <w:gridCol w:w="6662"/>
        <w:gridCol w:w="3119"/>
      </w:tblGrid>
      <w:tr w:rsidR="008B7713" w:rsidRPr="003058CE" w:rsidTr="002C682E">
        <w:tc>
          <w:tcPr>
            <w:tcW w:w="4673" w:type="dxa"/>
          </w:tcPr>
          <w:p w:rsidR="004B51DD" w:rsidRPr="003058CE" w:rsidRDefault="004B51DD" w:rsidP="004B51DD">
            <w:pPr>
              <w:rPr>
                <w:rFonts w:cstheme="minorHAnsi"/>
              </w:rPr>
            </w:pPr>
            <w:bookmarkStart w:id="0" w:name="_GoBack"/>
            <w:bookmarkEnd w:id="0"/>
            <w:r w:rsidRPr="003058CE">
              <w:rPr>
                <w:rFonts w:cstheme="minorHAnsi"/>
              </w:rPr>
              <w:t xml:space="preserve">               Ettepanek</w:t>
            </w:r>
          </w:p>
        </w:tc>
        <w:tc>
          <w:tcPr>
            <w:tcW w:w="6662" w:type="dxa"/>
          </w:tcPr>
          <w:p w:rsidR="004B51DD" w:rsidRPr="003058CE" w:rsidRDefault="004B51DD" w:rsidP="004B51DD">
            <w:pPr>
              <w:jc w:val="center"/>
              <w:rPr>
                <w:rFonts w:cstheme="minorHAnsi"/>
              </w:rPr>
            </w:pPr>
            <w:r w:rsidRPr="003058CE">
              <w:rPr>
                <w:rFonts w:cstheme="minorHAnsi"/>
              </w:rPr>
              <w:t>Hetkeseis</w:t>
            </w:r>
            <w:r w:rsidR="006B7C90" w:rsidRPr="003058CE">
              <w:rPr>
                <w:rFonts w:cstheme="minorHAnsi"/>
              </w:rPr>
              <w:t xml:space="preserve"> ja vastutusala</w:t>
            </w:r>
          </w:p>
        </w:tc>
        <w:tc>
          <w:tcPr>
            <w:tcW w:w="3119" w:type="dxa"/>
          </w:tcPr>
          <w:p w:rsidR="004B51DD" w:rsidRPr="003058CE" w:rsidRDefault="004B51DD" w:rsidP="001452F7">
            <w:pPr>
              <w:jc w:val="both"/>
              <w:rPr>
                <w:rFonts w:cstheme="minorHAnsi"/>
              </w:rPr>
            </w:pPr>
            <w:r w:rsidRPr="003058CE">
              <w:rPr>
                <w:rFonts w:cstheme="minorHAnsi"/>
              </w:rPr>
              <w:t>Lahendus</w:t>
            </w:r>
            <w:r w:rsidR="002C682E" w:rsidRPr="003058CE">
              <w:rPr>
                <w:rFonts w:cstheme="minorHAnsi"/>
              </w:rPr>
              <w:t xml:space="preserve"> *</w:t>
            </w:r>
          </w:p>
        </w:tc>
      </w:tr>
      <w:tr w:rsidR="008B7713" w:rsidRPr="003058CE" w:rsidTr="002C682E">
        <w:tc>
          <w:tcPr>
            <w:tcW w:w="4673" w:type="dxa"/>
          </w:tcPr>
          <w:p w:rsidR="004B51DD" w:rsidRPr="000D1FD6" w:rsidRDefault="004B51DD" w:rsidP="004B51DD">
            <w:pPr>
              <w:jc w:val="both"/>
              <w:rPr>
                <w:rFonts w:cstheme="minorHAnsi"/>
                <w:highlight w:val="yellow"/>
              </w:rPr>
            </w:pPr>
            <w:r w:rsidRPr="000D1FD6">
              <w:rPr>
                <w:rFonts w:cstheme="minorHAnsi"/>
                <w:highlight w:val="yellow"/>
              </w:rPr>
              <w:t>1.</w:t>
            </w:r>
            <w:r w:rsidRPr="000D1FD6">
              <w:rPr>
                <w:rFonts w:cstheme="minorHAnsi"/>
                <w:highlight w:val="yellow"/>
              </w:rPr>
              <w:tab/>
              <w:t>Looma julma kohtlemise eest rangemate karistuste kehtestamist ja regulatsiooni täpsustamist – esikohal peab olema loom ise, sh looma elu ja tervis. Looma julma kohtlemise mõiste peab olema selgelt ja üheselt mõistetavalt sisustatud</w:t>
            </w:r>
          </w:p>
        </w:tc>
        <w:tc>
          <w:tcPr>
            <w:tcW w:w="6662" w:type="dxa"/>
          </w:tcPr>
          <w:p w:rsidR="002858DE" w:rsidRPr="000D1FD6" w:rsidRDefault="000D3A68" w:rsidP="001452F7">
            <w:pPr>
              <w:jc w:val="both"/>
              <w:rPr>
                <w:rFonts w:cstheme="minorHAnsi"/>
                <w:highlight w:val="yellow"/>
                <w:u w:val="single"/>
              </w:rPr>
            </w:pPr>
            <w:r w:rsidRPr="000D1FD6">
              <w:rPr>
                <w:rFonts w:cstheme="minorHAnsi"/>
                <w:highlight w:val="yellow"/>
                <w:u w:val="single"/>
              </w:rPr>
              <w:t xml:space="preserve">Ei ole </w:t>
            </w:r>
            <w:proofErr w:type="spellStart"/>
            <w:r w:rsidR="002858DE" w:rsidRPr="000D1FD6">
              <w:rPr>
                <w:rFonts w:cstheme="minorHAnsi"/>
                <w:highlight w:val="yellow"/>
                <w:u w:val="single"/>
              </w:rPr>
              <w:t>MeM-i</w:t>
            </w:r>
            <w:proofErr w:type="spellEnd"/>
            <w:r w:rsidR="002858DE" w:rsidRPr="000D1FD6">
              <w:rPr>
                <w:rFonts w:cstheme="minorHAnsi"/>
                <w:highlight w:val="yellow"/>
                <w:u w:val="single"/>
              </w:rPr>
              <w:t xml:space="preserve"> vastutusalas</w:t>
            </w:r>
            <w:r w:rsidRPr="000D1FD6">
              <w:rPr>
                <w:rFonts w:cstheme="minorHAnsi"/>
                <w:highlight w:val="yellow"/>
                <w:u w:val="single"/>
              </w:rPr>
              <w:t>.</w:t>
            </w:r>
          </w:p>
          <w:p w:rsidR="004B51DD" w:rsidRPr="000D1FD6" w:rsidRDefault="00BD0854" w:rsidP="001452F7">
            <w:pPr>
              <w:jc w:val="both"/>
              <w:rPr>
                <w:rFonts w:cstheme="minorHAnsi"/>
                <w:highlight w:val="yellow"/>
              </w:rPr>
            </w:pPr>
            <w:r w:rsidRPr="000D1FD6">
              <w:rPr>
                <w:rFonts w:cstheme="minorHAnsi"/>
                <w:highlight w:val="yellow"/>
              </w:rPr>
              <w:t>Karistusseadustik § 180. Alaealisele julmuse eksponeerimine</w:t>
            </w:r>
            <w:r w:rsidR="00781829" w:rsidRPr="000D1FD6">
              <w:rPr>
                <w:rFonts w:cstheme="minorHAnsi"/>
                <w:highlight w:val="yellow"/>
              </w:rPr>
              <w:t>.</w:t>
            </w:r>
          </w:p>
          <w:p w:rsidR="00BD0854" w:rsidRPr="000D1FD6" w:rsidRDefault="00781829" w:rsidP="001452F7">
            <w:pPr>
              <w:jc w:val="both"/>
              <w:rPr>
                <w:rFonts w:cstheme="minorHAnsi"/>
                <w:highlight w:val="yellow"/>
              </w:rPr>
            </w:pPr>
            <w:r w:rsidRPr="000D1FD6">
              <w:rPr>
                <w:rFonts w:cstheme="minorHAnsi"/>
                <w:highlight w:val="yellow"/>
              </w:rPr>
              <w:t xml:space="preserve">Trahvimäärad: </w:t>
            </w:r>
            <w:r w:rsidR="00BD0854" w:rsidRPr="000D1FD6">
              <w:rPr>
                <w:rFonts w:cstheme="minorHAnsi"/>
                <w:highlight w:val="yellow"/>
              </w:rPr>
              <w:t xml:space="preserve">Füüsiline isik – kuni 300 trahviühikut; Juriidiline </w:t>
            </w:r>
            <w:r w:rsidRPr="000D1FD6">
              <w:rPr>
                <w:rFonts w:cstheme="minorHAnsi"/>
                <w:highlight w:val="yellow"/>
              </w:rPr>
              <w:t xml:space="preserve">isik </w:t>
            </w:r>
            <w:r w:rsidR="00BD0854" w:rsidRPr="000D1FD6">
              <w:rPr>
                <w:rFonts w:cstheme="minorHAnsi"/>
                <w:highlight w:val="yellow"/>
              </w:rPr>
              <w:t>kuni 3200 €</w:t>
            </w:r>
            <w:r w:rsidRPr="000D1FD6">
              <w:rPr>
                <w:rFonts w:cstheme="minorHAnsi"/>
                <w:highlight w:val="yellow"/>
              </w:rPr>
              <w:t>.</w:t>
            </w:r>
            <w:r w:rsidR="00BD0854" w:rsidRPr="000D1FD6">
              <w:rPr>
                <w:rFonts w:cstheme="minorHAnsi"/>
                <w:highlight w:val="yellow"/>
              </w:rPr>
              <w:t xml:space="preserve"> </w:t>
            </w:r>
          </w:p>
          <w:p w:rsidR="00BD0854" w:rsidRPr="000D1FD6" w:rsidRDefault="00BD0854" w:rsidP="001452F7">
            <w:pPr>
              <w:jc w:val="both"/>
              <w:rPr>
                <w:rFonts w:cstheme="minorHAnsi"/>
                <w:highlight w:val="yellow"/>
              </w:rPr>
            </w:pPr>
            <w:r w:rsidRPr="000D1FD6">
              <w:rPr>
                <w:rFonts w:cstheme="minorHAnsi"/>
                <w:highlight w:val="yellow"/>
              </w:rPr>
              <w:t>§ 264. Looma julm kohtlemine</w:t>
            </w:r>
            <w:r w:rsidR="00781829" w:rsidRPr="000D1FD6">
              <w:rPr>
                <w:rFonts w:cstheme="minorHAnsi"/>
                <w:highlight w:val="yellow"/>
              </w:rPr>
              <w:t>.</w:t>
            </w:r>
          </w:p>
          <w:p w:rsidR="00BD0854" w:rsidRPr="000D1FD6" w:rsidRDefault="00781829" w:rsidP="001452F7">
            <w:pPr>
              <w:jc w:val="both"/>
              <w:rPr>
                <w:rFonts w:cstheme="minorHAnsi"/>
                <w:highlight w:val="yellow"/>
              </w:rPr>
            </w:pPr>
            <w:r w:rsidRPr="000D1FD6">
              <w:rPr>
                <w:rFonts w:cstheme="minorHAnsi"/>
                <w:highlight w:val="yellow"/>
              </w:rPr>
              <w:t xml:space="preserve">Trahvimäärad: </w:t>
            </w:r>
            <w:r w:rsidR="00BD0854" w:rsidRPr="000D1FD6">
              <w:rPr>
                <w:rFonts w:cstheme="minorHAnsi"/>
                <w:highlight w:val="yellow"/>
              </w:rPr>
              <w:t xml:space="preserve">Füüsiline isik – rahatrahv või kuni aastane vangistus; Juriidiline isik </w:t>
            </w:r>
            <w:r w:rsidR="00D93AD7" w:rsidRPr="000D1FD6">
              <w:rPr>
                <w:rFonts w:cstheme="minorHAnsi"/>
                <w:highlight w:val="yellow"/>
              </w:rPr>
              <w:t>–</w:t>
            </w:r>
            <w:r w:rsidR="00BD0854" w:rsidRPr="000D1FD6">
              <w:rPr>
                <w:rFonts w:cstheme="minorHAnsi"/>
                <w:highlight w:val="yellow"/>
              </w:rPr>
              <w:t xml:space="preserve"> rahatrahv</w:t>
            </w:r>
            <w:r w:rsidR="00D93AD7" w:rsidRPr="000D1FD6">
              <w:rPr>
                <w:rFonts w:cstheme="minorHAnsi"/>
                <w:highlight w:val="yellow"/>
              </w:rPr>
              <w:t>;</w:t>
            </w:r>
          </w:p>
          <w:p w:rsidR="00D93AD7" w:rsidRPr="000D1FD6" w:rsidRDefault="00D93AD7" w:rsidP="001452F7">
            <w:pPr>
              <w:jc w:val="both"/>
              <w:rPr>
                <w:rFonts w:cstheme="minorHAnsi"/>
                <w:highlight w:val="yellow"/>
              </w:rPr>
            </w:pPr>
            <w:r w:rsidRPr="000D1FD6">
              <w:rPr>
                <w:rFonts w:cstheme="minorHAnsi"/>
                <w:highlight w:val="yellow"/>
              </w:rPr>
              <w:t>Lisakaristusena:</w:t>
            </w:r>
          </w:p>
          <w:p w:rsidR="00FD510E" w:rsidRPr="000D1FD6" w:rsidRDefault="00D93AD7" w:rsidP="001452F7">
            <w:pPr>
              <w:jc w:val="both"/>
              <w:rPr>
                <w:rFonts w:eastAsia="Times New Roman" w:cstheme="minorHAnsi"/>
                <w:color w:val="202020"/>
                <w:highlight w:val="yellow"/>
                <w:lang w:eastAsia="et-EE"/>
              </w:rPr>
            </w:pPr>
            <w:r w:rsidRPr="000D1FD6">
              <w:rPr>
                <w:rFonts w:eastAsia="Times New Roman" w:cstheme="minorHAnsi"/>
                <w:bCs/>
                <w:color w:val="000000"/>
                <w:highlight w:val="yellow"/>
                <w:bdr w:val="none" w:sz="0" w:space="0" w:color="auto" w:frame="1"/>
                <w:lang w:eastAsia="et-EE"/>
              </w:rPr>
              <w:t>§ 52</w:t>
            </w:r>
            <w:r w:rsidRPr="000D1FD6">
              <w:rPr>
                <w:rFonts w:eastAsia="Times New Roman" w:cstheme="minorHAnsi"/>
                <w:bCs/>
                <w:color w:val="000000"/>
                <w:highlight w:val="yellow"/>
                <w:bdr w:val="none" w:sz="0" w:space="0" w:color="auto" w:frame="1"/>
                <w:vertAlign w:val="superscript"/>
                <w:lang w:eastAsia="et-EE"/>
              </w:rPr>
              <w:t>2</w:t>
            </w:r>
            <w:r w:rsidRPr="000D1FD6">
              <w:rPr>
                <w:rFonts w:eastAsia="Times New Roman" w:cstheme="minorHAnsi"/>
                <w:bCs/>
                <w:color w:val="000000"/>
                <w:highlight w:val="yellow"/>
                <w:bdr w:val="none" w:sz="0" w:space="0" w:color="auto" w:frame="1"/>
                <w:lang w:eastAsia="et-EE"/>
              </w:rPr>
              <w:t>. </w:t>
            </w:r>
            <w:r w:rsidRPr="000D1FD6">
              <w:rPr>
                <w:rFonts w:eastAsia="Times New Roman" w:cstheme="minorHAnsi"/>
                <w:bCs/>
                <w:color w:val="0061AA"/>
                <w:highlight w:val="yellow"/>
                <w:bdr w:val="none" w:sz="0" w:space="0" w:color="auto" w:frame="1"/>
                <w:lang w:eastAsia="et-EE"/>
              </w:rPr>
              <w:t>  </w:t>
            </w:r>
            <w:r w:rsidRPr="000D1FD6">
              <w:rPr>
                <w:rFonts w:eastAsia="Times New Roman" w:cstheme="minorHAnsi"/>
                <w:bCs/>
                <w:color w:val="000000"/>
                <w:highlight w:val="yellow"/>
                <w:lang w:eastAsia="et-EE"/>
              </w:rPr>
              <w:t>Loomapidamise keeld</w:t>
            </w:r>
            <w:r w:rsidR="00FD510E" w:rsidRPr="000D1FD6">
              <w:rPr>
                <w:rFonts w:eastAsia="Times New Roman" w:cstheme="minorHAnsi"/>
                <w:bCs/>
                <w:color w:val="000000"/>
                <w:highlight w:val="yellow"/>
                <w:lang w:eastAsia="et-EE"/>
              </w:rPr>
              <w:t xml:space="preserve"> - </w:t>
            </w:r>
            <w:r w:rsidRPr="000D1FD6">
              <w:rPr>
                <w:rFonts w:eastAsia="Times New Roman" w:cstheme="minorHAnsi"/>
                <w:color w:val="202020"/>
                <w:highlight w:val="yellow"/>
                <w:lang w:eastAsia="et-EE"/>
              </w:rPr>
              <w:t>Looma suhtes lubamatu teo toimepanemise eest võib kohus lisakaristusena kohaldada mis tahes looma või teatud loomaliiki kuuluva looma pidamise keeldu:</w:t>
            </w:r>
            <w:r w:rsidR="00FD510E" w:rsidRPr="000D1FD6">
              <w:rPr>
                <w:rFonts w:eastAsia="Times New Roman" w:cstheme="minorHAnsi"/>
                <w:color w:val="202020"/>
                <w:highlight w:val="yellow"/>
                <w:lang w:eastAsia="et-EE"/>
              </w:rPr>
              <w:t xml:space="preserve"> </w:t>
            </w:r>
          </w:p>
          <w:p w:rsidR="00D93AD7" w:rsidRPr="000D1FD6" w:rsidRDefault="00D93AD7" w:rsidP="001452F7">
            <w:pPr>
              <w:jc w:val="both"/>
              <w:rPr>
                <w:rFonts w:cstheme="minorHAnsi"/>
                <w:highlight w:val="yellow"/>
              </w:rPr>
            </w:pPr>
            <w:r w:rsidRPr="000D1FD6">
              <w:rPr>
                <w:rFonts w:eastAsia="Times New Roman" w:cstheme="minorHAnsi"/>
                <w:color w:val="202020"/>
                <w:highlight w:val="yellow"/>
                <w:lang w:eastAsia="et-EE"/>
              </w:rPr>
              <w:t>1) kuriteo korral kuni viieks aastaks;</w:t>
            </w:r>
            <w:r w:rsidRPr="000D1FD6">
              <w:rPr>
                <w:rFonts w:eastAsia="Times New Roman" w:cstheme="minorHAnsi"/>
                <w:color w:val="202020"/>
                <w:highlight w:val="yellow"/>
                <w:lang w:eastAsia="et-EE"/>
              </w:rPr>
              <w:br/>
              <w:t>2) väärteo korral kuni kolmeks aastaks.</w:t>
            </w:r>
          </w:p>
        </w:tc>
        <w:tc>
          <w:tcPr>
            <w:tcW w:w="3119" w:type="dxa"/>
          </w:tcPr>
          <w:p w:rsidR="004B51DD" w:rsidRDefault="002858DE" w:rsidP="00781829">
            <w:pPr>
              <w:jc w:val="both"/>
              <w:rPr>
                <w:rFonts w:cstheme="minorHAnsi"/>
                <w:highlight w:val="yellow"/>
              </w:rPr>
            </w:pPr>
            <w:r w:rsidRPr="000D1FD6">
              <w:rPr>
                <w:rFonts w:cstheme="minorHAnsi"/>
                <w:highlight w:val="yellow"/>
              </w:rPr>
              <w:t>Ettepanekut ja selle mõjusid analüüsit</w:t>
            </w:r>
            <w:r w:rsidR="00AC55DF">
              <w:rPr>
                <w:rFonts w:cstheme="minorHAnsi"/>
                <w:highlight w:val="yellow"/>
              </w:rPr>
              <w:t>i. Kõiki looma julma kohtlemise juhtumeid ei ole võimalik seadusesse sisse kirjutada.</w:t>
            </w:r>
            <w:r w:rsidRPr="000D1FD6">
              <w:rPr>
                <w:rFonts w:cstheme="minorHAnsi"/>
                <w:highlight w:val="yellow"/>
              </w:rPr>
              <w:t xml:space="preserve"> </w:t>
            </w:r>
          </w:p>
          <w:p w:rsidR="0043467C" w:rsidRDefault="0043467C" w:rsidP="00781829">
            <w:pPr>
              <w:jc w:val="both"/>
              <w:rPr>
                <w:rFonts w:cstheme="minorHAnsi"/>
                <w:highlight w:val="yellow"/>
              </w:rPr>
            </w:pPr>
          </w:p>
          <w:p w:rsidR="0043467C" w:rsidRPr="000D1FD6" w:rsidRDefault="0043467C" w:rsidP="00AC55DF">
            <w:pPr>
              <w:jc w:val="both"/>
              <w:rPr>
                <w:rFonts w:cstheme="minorHAnsi"/>
                <w:highlight w:val="yellow"/>
              </w:rPr>
            </w:pPr>
            <w:r>
              <w:rPr>
                <w:rFonts w:cstheme="minorHAnsi"/>
                <w:highlight w:val="yellow"/>
              </w:rPr>
              <w:t>J</w:t>
            </w:r>
            <w:r w:rsidR="00AC55DF">
              <w:rPr>
                <w:rFonts w:cstheme="minorHAnsi"/>
                <w:highlight w:val="yellow"/>
              </w:rPr>
              <w:t>UM</w:t>
            </w:r>
            <w:r w:rsidR="00FE7FAF">
              <w:rPr>
                <w:rFonts w:cstheme="minorHAnsi"/>
                <w:highlight w:val="yellow"/>
              </w:rPr>
              <w:t xml:space="preserve"> pidas</w:t>
            </w:r>
            <w:r w:rsidR="00AC55DF">
              <w:rPr>
                <w:rFonts w:cstheme="minorHAnsi"/>
                <w:highlight w:val="yellow"/>
              </w:rPr>
              <w:t xml:space="preserve"> karistusseadustiku muutmist liialduseks kuna karistused  peaksid olema proportsionaalsed teiste karistustega.</w:t>
            </w:r>
          </w:p>
        </w:tc>
      </w:tr>
      <w:tr w:rsidR="008B7713" w:rsidRPr="003058CE" w:rsidTr="002C682E">
        <w:tc>
          <w:tcPr>
            <w:tcW w:w="4673" w:type="dxa"/>
          </w:tcPr>
          <w:p w:rsidR="004B51DD" w:rsidRPr="00AC55DF" w:rsidRDefault="004B51DD" w:rsidP="004B51DD">
            <w:pPr>
              <w:jc w:val="both"/>
              <w:rPr>
                <w:rFonts w:cstheme="minorHAnsi"/>
                <w:highlight w:val="red"/>
              </w:rPr>
            </w:pPr>
            <w:r w:rsidRPr="00AC55DF">
              <w:rPr>
                <w:rFonts w:cstheme="minorHAnsi"/>
                <w:highlight w:val="red"/>
              </w:rPr>
              <w:t>2.Kriminaalmenetlustes loomade kaitset tagava regulatsiooni kehtestamist ehk loomade advokaadi regulatsiooni ja advokaadi menetlusse kaasamise kohustuse kehtestamist või süüteomenetluses tehtud toimingute ja aktide vaidlustamist võimaldava kaebeõiguse andmist loomakaitsega tegelevatele ühingutele ühes kohustusega kaasata menetluses olevate juhtumite juurde loomakaitsega tegelev ühing</w:t>
            </w:r>
          </w:p>
        </w:tc>
        <w:tc>
          <w:tcPr>
            <w:tcW w:w="6662" w:type="dxa"/>
          </w:tcPr>
          <w:p w:rsidR="004B51DD" w:rsidRPr="00AC55DF" w:rsidRDefault="00BD0854" w:rsidP="002858DE">
            <w:pPr>
              <w:jc w:val="both"/>
              <w:rPr>
                <w:rFonts w:cstheme="minorHAnsi"/>
                <w:highlight w:val="red"/>
                <w:u w:val="single"/>
              </w:rPr>
            </w:pPr>
            <w:r w:rsidRPr="00AC55DF">
              <w:rPr>
                <w:rFonts w:cstheme="minorHAnsi"/>
                <w:highlight w:val="red"/>
                <w:u w:val="single"/>
              </w:rPr>
              <w:t xml:space="preserve">Ei ole </w:t>
            </w:r>
            <w:proofErr w:type="spellStart"/>
            <w:r w:rsidRPr="00AC55DF">
              <w:rPr>
                <w:rFonts w:cstheme="minorHAnsi"/>
                <w:highlight w:val="red"/>
                <w:u w:val="single"/>
              </w:rPr>
              <w:t>MeM-i</w:t>
            </w:r>
            <w:proofErr w:type="spellEnd"/>
            <w:r w:rsidRPr="00AC55DF">
              <w:rPr>
                <w:rFonts w:cstheme="minorHAnsi"/>
                <w:highlight w:val="red"/>
                <w:u w:val="single"/>
              </w:rPr>
              <w:t xml:space="preserve"> </w:t>
            </w:r>
            <w:r w:rsidR="002858DE" w:rsidRPr="00AC55DF">
              <w:rPr>
                <w:rFonts w:cstheme="minorHAnsi"/>
                <w:highlight w:val="red"/>
                <w:u w:val="single"/>
              </w:rPr>
              <w:t>vastutusala</w:t>
            </w:r>
            <w:r w:rsidR="00781829" w:rsidRPr="00AC55DF">
              <w:rPr>
                <w:rFonts w:cstheme="minorHAnsi"/>
                <w:highlight w:val="red"/>
                <w:u w:val="single"/>
              </w:rPr>
              <w:t>s</w:t>
            </w:r>
            <w:r w:rsidRPr="00AC55DF">
              <w:rPr>
                <w:rFonts w:cstheme="minorHAnsi"/>
                <w:highlight w:val="red"/>
                <w:u w:val="single"/>
              </w:rPr>
              <w:t>.</w:t>
            </w:r>
          </w:p>
        </w:tc>
        <w:tc>
          <w:tcPr>
            <w:tcW w:w="3119" w:type="dxa"/>
          </w:tcPr>
          <w:p w:rsidR="004B51DD" w:rsidRPr="00AC55DF" w:rsidRDefault="0043467C" w:rsidP="00AC55DF">
            <w:pPr>
              <w:jc w:val="both"/>
              <w:rPr>
                <w:rFonts w:cstheme="minorHAnsi"/>
                <w:highlight w:val="red"/>
              </w:rPr>
            </w:pPr>
            <w:r w:rsidRPr="00AC55DF">
              <w:rPr>
                <w:rFonts w:cstheme="minorHAnsi"/>
                <w:highlight w:val="red"/>
              </w:rPr>
              <w:t>JUM</w:t>
            </w:r>
            <w:r w:rsidR="00AC55DF" w:rsidRPr="00AC55DF">
              <w:rPr>
                <w:rFonts w:cstheme="minorHAnsi"/>
                <w:highlight w:val="red"/>
              </w:rPr>
              <w:t xml:space="preserve"> ja </w:t>
            </w:r>
            <w:proofErr w:type="spellStart"/>
            <w:r w:rsidR="00AC55DF" w:rsidRPr="00AC55DF">
              <w:rPr>
                <w:rFonts w:cstheme="minorHAnsi"/>
                <w:highlight w:val="red"/>
              </w:rPr>
              <w:t>MeM</w:t>
            </w:r>
            <w:proofErr w:type="spellEnd"/>
            <w:r w:rsidR="00AC55DF" w:rsidRPr="00AC55DF">
              <w:rPr>
                <w:rFonts w:cstheme="minorHAnsi"/>
                <w:highlight w:val="red"/>
              </w:rPr>
              <w:t xml:space="preserve">, põhjendusel, et süsteem oleks keeruline. Samuti pole ettepanekust aru saada, kellele konkreetselt selline kaebeõigus antaks. </w:t>
            </w:r>
          </w:p>
        </w:tc>
      </w:tr>
      <w:tr w:rsidR="008B7713" w:rsidRPr="003058CE" w:rsidTr="002C682E">
        <w:tc>
          <w:tcPr>
            <w:tcW w:w="4673" w:type="dxa"/>
          </w:tcPr>
          <w:p w:rsidR="004B51DD" w:rsidRPr="003058CE" w:rsidRDefault="004B51DD" w:rsidP="004B51DD">
            <w:pPr>
              <w:rPr>
                <w:rFonts w:cstheme="minorHAnsi"/>
              </w:rPr>
            </w:pPr>
            <w:r w:rsidRPr="003058CE">
              <w:rPr>
                <w:rFonts w:cstheme="minorHAnsi"/>
              </w:rPr>
              <w:t>3. Igasse politseiprefektuuri loomade väärkohtlemisega tegeleva üksuse loomist</w:t>
            </w:r>
          </w:p>
        </w:tc>
        <w:tc>
          <w:tcPr>
            <w:tcW w:w="6662" w:type="dxa"/>
          </w:tcPr>
          <w:p w:rsidR="004B51DD" w:rsidRPr="003058CE" w:rsidRDefault="00BD0854" w:rsidP="002858DE">
            <w:pPr>
              <w:jc w:val="both"/>
              <w:rPr>
                <w:rFonts w:cstheme="minorHAnsi"/>
              </w:rPr>
            </w:pPr>
            <w:r w:rsidRPr="003058CE">
              <w:rPr>
                <w:rFonts w:cstheme="minorHAnsi"/>
                <w:u w:val="single"/>
              </w:rPr>
              <w:t xml:space="preserve">Ei ole </w:t>
            </w:r>
            <w:proofErr w:type="spellStart"/>
            <w:r w:rsidRPr="003058CE">
              <w:rPr>
                <w:rFonts w:cstheme="minorHAnsi"/>
                <w:u w:val="single"/>
              </w:rPr>
              <w:t>MeM-i</w:t>
            </w:r>
            <w:proofErr w:type="spellEnd"/>
            <w:r w:rsidRPr="003058CE">
              <w:rPr>
                <w:rFonts w:cstheme="minorHAnsi"/>
                <w:u w:val="single"/>
              </w:rPr>
              <w:t xml:space="preserve"> </w:t>
            </w:r>
            <w:r w:rsidR="002858DE" w:rsidRPr="003058CE">
              <w:rPr>
                <w:rFonts w:cstheme="minorHAnsi"/>
                <w:u w:val="single"/>
              </w:rPr>
              <w:t>vastutusalas</w:t>
            </w:r>
            <w:r w:rsidRPr="003058CE">
              <w:rPr>
                <w:rFonts w:cstheme="minorHAnsi"/>
                <w:u w:val="single"/>
              </w:rPr>
              <w:t>.</w:t>
            </w:r>
          </w:p>
        </w:tc>
        <w:tc>
          <w:tcPr>
            <w:tcW w:w="3119" w:type="dxa"/>
          </w:tcPr>
          <w:p w:rsidR="004B51DD" w:rsidRPr="003058CE" w:rsidRDefault="0043467C" w:rsidP="001452F7">
            <w:pPr>
              <w:jc w:val="both"/>
              <w:rPr>
                <w:rFonts w:cstheme="minorHAnsi"/>
              </w:rPr>
            </w:pPr>
            <w:r>
              <w:rPr>
                <w:rFonts w:cstheme="minorHAnsi"/>
              </w:rPr>
              <w:t>Siseministeerium</w:t>
            </w:r>
            <w:r w:rsidR="00AC55DF">
              <w:rPr>
                <w:rFonts w:cstheme="minorHAnsi"/>
              </w:rPr>
              <w:t xml:space="preserve"> ei pidanud seda vajalikuks.</w:t>
            </w:r>
          </w:p>
        </w:tc>
      </w:tr>
      <w:tr w:rsidR="008B7713" w:rsidRPr="003058CE" w:rsidTr="002C682E">
        <w:tc>
          <w:tcPr>
            <w:tcW w:w="4673" w:type="dxa"/>
          </w:tcPr>
          <w:p w:rsidR="004B51DD" w:rsidRPr="009712F9" w:rsidRDefault="004B51DD" w:rsidP="004B51DD">
            <w:pPr>
              <w:jc w:val="both"/>
              <w:rPr>
                <w:rFonts w:cstheme="minorHAnsi"/>
                <w:highlight w:val="red"/>
              </w:rPr>
            </w:pPr>
            <w:r w:rsidRPr="009712F9">
              <w:rPr>
                <w:rFonts w:cstheme="minorHAnsi"/>
                <w:highlight w:val="red"/>
              </w:rPr>
              <w:t>4. Veterinaararstidele lemmiklooma väärkohtlemise kahtlusest teatamise kohustuse kehtestamist</w:t>
            </w:r>
          </w:p>
        </w:tc>
        <w:tc>
          <w:tcPr>
            <w:tcW w:w="6662" w:type="dxa"/>
          </w:tcPr>
          <w:p w:rsidR="004B51DD" w:rsidRPr="009712F9" w:rsidRDefault="005C36DF" w:rsidP="001452F7">
            <w:pPr>
              <w:jc w:val="both"/>
              <w:rPr>
                <w:rFonts w:cstheme="minorHAnsi"/>
                <w:highlight w:val="red"/>
                <w:u w:val="single"/>
              </w:rPr>
            </w:pPr>
            <w:proofErr w:type="spellStart"/>
            <w:r w:rsidRPr="009712F9">
              <w:rPr>
                <w:rFonts w:cstheme="minorHAnsi"/>
                <w:highlight w:val="red"/>
                <w:u w:val="single"/>
              </w:rPr>
              <w:t>MeM-i</w:t>
            </w:r>
            <w:proofErr w:type="spellEnd"/>
            <w:r w:rsidRPr="009712F9">
              <w:rPr>
                <w:rFonts w:cstheme="minorHAnsi"/>
                <w:highlight w:val="red"/>
                <w:u w:val="single"/>
              </w:rPr>
              <w:t xml:space="preserve"> </w:t>
            </w:r>
            <w:r w:rsidR="002858DE" w:rsidRPr="009712F9">
              <w:rPr>
                <w:rFonts w:cstheme="minorHAnsi"/>
                <w:highlight w:val="red"/>
                <w:u w:val="single"/>
              </w:rPr>
              <w:t>vastutusalas</w:t>
            </w:r>
            <w:r w:rsidRPr="009712F9">
              <w:rPr>
                <w:rFonts w:cstheme="minorHAnsi"/>
                <w:highlight w:val="red"/>
                <w:u w:val="single"/>
              </w:rPr>
              <w:t>.</w:t>
            </w:r>
          </w:p>
          <w:p w:rsidR="005C36DF" w:rsidRPr="009712F9" w:rsidRDefault="005C36DF" w:rsidP="001452F7">
            <w:pPr>
              <w:jc w:val="both"/>
              <w:rPr>
                <w:rFonts w:cstheme="minorHAnsi"/>
                <w:highlight w:val="red"/>
              </w:rPr>
            </w:pPr>
            <w:r w:rsidRPr="009712F9">
              <w:rPr>
                <w:rFonts w:cstheme="minorHAnsi"/>
                <w:highlight w:val="red"/>
              </w:rPr>
              <w:t>Hetkel regulatsioon puudub</w:t>
            </w:r>
            <w:r w:rsidR="006C2A89" w:rsidRPr="009712F9">
              <w:rPr>
                <w:rFonts w:cstheme="minorHAnsi"/>
                <w:highlight w:val="red"/>
              </w:rPr>
              <w:t>.</w:t>
            </w:r>
          </w:p>
          <w:p w:rsidR="006C2A89" w:rsidRPr="009712F9" w:rsidRDefault="00781829" w:rsidP="006C2A89">
            <w:pPr>
              <w:jc w:val="both"/>
              <w:rPr>
                <w:rFonts w:cstheme="minorHAnsi"/>
                <w:highlight w:val="red"/>
              </w:rPr>
            </w:pPr>
            <w:r w:rsidRPr="009712F9">
              <w:rPr>
                <w:rFonts w:cstheme="minorHAnsi"/>
                <w:highlight w:val="red"/>
              </w:rPr>
              <w:t xml:space="preserve">Nii VTA, PPA kui KKA kodulehtede või telefoni kaudu </w:t>
            </w:r>
            <w:r w:rsidR="006C2A89" w:rsidRPr="009712F9">
              <w:rPr>
                <w:rFonts w:cstheme="minorHAnsi"/>
                <w:highlight w:val="red"/>
              </w:rPr>
              <w:t>on loodud vabatahtlik vihjete edastamise võimalus, mida mitte ainult veterinaararstid, vaid ka tavakodanikud küllaltki aktiivselt kasutavad.</w:t>
            </w:r>
            <w:r w:rsidR="00FD510E" w:rsidRPr="009712F9">
              <w:rPr>
                <w:rFonts w:cstheme="minorHAnsi"/>
                <w:highlight w:val="red"/>
              </w:rPr>
              <w:t xml:space="preserve"> </w:t>
            </w:r>
            <w:r w:rsidR="006C2A89" w:rsidRPr="009712F9">
              <w:rPr>
                <w:rFonts w:cstheme="minorHAnsi"/>
                <w:highlight w:val="red"/>
              </w:rPr>
              <w:t xml:space="preserve">Tõenäosus, et looma </w:t>
            </w:r>
            <w:proofErr w:type="spellStart"/>
            <w:r w:rsidR="006C2A89" w:rsidRPr="009712F9">
              <w:rPr>
                <w:rFonts w:cstheme="minorHAnsi"/>
                <w:highlight w:val="red"/>
              </w:rPr>
              <w:t>väärkohtleja</w:t>
            </w:r>
            <w:proofErr w:type="spellEnd"/>
            <w:r w:rsidR="006C2A89" w:rsidRPr="009712F9">
              <w:rPr>
                <w:rFonts w:cstheme="minorHAnsi"/>
                <w:highlight w:val="red"/>
              </w:rPr>
              <w:t xml:space="preserve"> viib sama looma veterinaararsti juurde on kaduvväike.</w:t>
            </w:r>
          </w:p>
          <w:p w:rsidR="006C2A89" w:rsidRPr="009712F9" w:rsidRDefault="006C2A89" w:rsidP="006C2A89">
            <w:pPr>
              <w:jc w:val="both"/>
              <w:rPr>
                <w:rFonts w:cstheme="minorHAnsi"/>
                <w:highlight w:val="red"/>
              </w:rPr>
            </w:pPr>
            <w:proofErr w:type="spellStart"/>
            <w:r w:rsidRPr="009712F9">
              <w:rPr>
                <w:rFonts w:cstheme="minorHAnsi"/>
                <w:highlight w:val="red"/>
              </w:rPr>
              <w:lastRenderedPageBreak/>
              <w:t>LoKS</w:t>
            </w:r>
            <w:proofErr w:type="spellEnd"/>
            <w:r w:rsidRPr="009712F9">
              <w:rPr>
                <w:rFonts w:cstheme="minorHAnsi"/>
                <w:highlight w:val="red"/>
              </w:rPr>
              <w:t xml:space="preserve"> § 4 sätestab looma suhtes lubamatu teo.</w:t>
            </w:r>
            <w:r w:rsidR="000D3A68" w:rsidRPr="009712F9">
              <w:rPr>
                <w:rFonts w:cstheme="minorHAnsi"/>
                <w:highlight w:val="red"/>
              </w:rPr>
              <w:t xml:space="preserve"> Looma suhtes lubamatu tegu on looma hukkumist, vigastamist või talle valu ja välditavaid füüsilisi ja vaimseid kannatusi põhjustav tegu, nagu looma sundimine talle üle jõu käivatele pingutustele, loomavõitluse korraldamine, looma hülgamine või abitusse seisundisse jätmine, loomale kannatusi põhjustav aretustegevus ja muu sarnaste tagajärgedega tegu, mis ei ole tingitud looma ravimisest, muust veterinaarsest menetlusest ega hädaolukorrast, välja arvatud käesoleva seaduse § 10 lõikes 1 nimetatud juhud ja käesoleva seaduse nõuetele vastavad loomkatsed.</w:t>
            </w:r>
          </w:p>
          <w:p w:rsidR="006C2A89" w:rsidRPr="009712F9" w:rsidRDefault="006C2A89" w:rsidP="006C2A89">
            <w:pPr>
              <w:jc w:val="both"/>
              <w:rPr>
                <w:rFonts w:cstheme="minorHAnsi"/>
                <w:highlight w:val="red"/>
              </w:rPr>
            </w:pPr>
          </w:p>
          <w:p w:rsidR="006C2A89" w:rsidRPr="009712F9" w:rsidRDefault="000D3A68" w:rsidP="006C2A89">
            <w:pPr>
              <w:jc w:val="both"/>
              <w:rPr>
                <w:rFonts w:cstheme="minorHAnsi"/>
                <w:highlight w:val="red"/>
              </w:rPr>
            </w:pPr>
            <w:r w:rsidRPr="009712F9">
              <w:rPr>
                <w:rFonts w:cstheme="minorHAnsi"/>
                <w:highlight w:val="red"/>
              </w:rPr>
              <w:t>§ 66² sätestab karistusmäärad l</w:t>
            </w:r>
            <w:r w:rsidR="006C2A89" w:rsidRPr="009712F9">
              <w:rPr>
                <w:rFonts w:cstheme="minorHAnsi"/>
                <w:highlight w:val="red"/>
              </w:rPr>
              <w:t>ooma suhtes lubamatu teo toimepanemi</w:t>
            </w:r>
            <w:r w:rsidRPr="009712F9">
              <w:rPr>
                <w:rFonts w:cstheme="minorHAnsi"/>
                <w:highlight w:val="red"/>
              </w:rPr>
              <w:t>se eest:</w:t>
            </w:r>
          </w:p>
          <w:p w:rsidR="006C2A89" w:rsidRPr="009712F9" w:rsidRDefault="006C2A89" w:rsidP="006C2A89">
            <w:pPr>
              <w:jc w:val="both"/>
              <w:rPr>
                <w:rFonts w:cstheme="minorHAnsi"/>
                <w:highlight w:val="red"/>
              </w:rPr>
            </w:pPr>
            <w:r w:rsidRPr="009712F9">
              <w:rPr>
                <w:rFonts w:cstheme="minorHAnsi"/>
                <w:highlight w:val="red"/>
              </w:rPr>
              <w:t>(1) Looma suhtes lubamatu teo toimepanemise eest –</w:t>
            </w:r>
          </w:p>
          <w:p w:rsidR="006C2A89" w:rsidRPr="009712F9" w:rsidRDefault="006C2A89" w:rsidP="006C2A89">
            <w:pPr>
              <w:jc w:val="both"/>
              <w:rPr>
                <w:rFonts w:cstheme="minorHAnsi"/>
                <w:highlight w:val="red"/>
              </w:rPr>
            </w:pPr>
            <w:r w:rsidRPr="009712F9">
              <w:rPr>
                <w:rFonts w:cstheme="minorHAnsi"/>
                <w:highlight w:val="red"/>
              </w:rPr>
              <w:t>karistatakse rahatrahviga kuni 200 trahviühikut.</w:t>
            </w:r>
          </w:p>
          <w:p w:rsidR="006C2A89" w:rsidRPr="009712F9" w:rsidRDefault="006C2A89" w:rsidP="006C2A89">
            <w:pPr>
              <w:jc w:val="both"/>
              <w:rPr>
                <w:rFonts w:cstheme="minorHAnsi"/>
                <w:highlight w:val="red"/>
              </w:rPr>
            </w:pPr>
          </w:p>
          <w:p w:rsidR="006C2A89" w:rsidRPr="009712F9" w:rsidRDefault="006C2A89" w:rsidP="006C2A89">
            <w:pPr>
              <w:jc w:val="both"/>
              <w:rPr>
                <w:rFonts w:cstheme="minorHAnsi"/>
                <w:highlight w:val="red"/>
              </w:rPr>
            </w:pPr>
            <w:r w:rsidRPr="009712F9">
              <w:rPr>
                <w:rFonts w:cstheme="minorHAnsi"/>
                <w:highlight w:val="red"/>
              </w:rPr>
              <w:t>(2) Sama teo eest, kui selle on toime pannud juriidiline isik, –</w:t>
            </w:r>
          </w:p>
          <w:p w:rsidR="006C2A89" w:rsidRPr="009712F9" w:rsidRDefault="006C2A89" w:rsidP="006C2A89">
            <w:pPr>
              <w:jc w:val="both"/>
              <w:rPr>
                <w:rFonts w:cstheme="minorHAnsi"/>
                <w:highlight w:val="red"/>
              </w:rPr>
            </w:pPr>
            <w:r w:rsidRPr="009712F9">
              <w:rPr>
                <w:rFonts w:cstheme="minorHAnsi"/>
                <w:highlight w:val="red"/>
              </w:rPr>
              <w:t>karistatakse rahatrahviga kuni 3200 eurot.</w:t>
            </w:r>
          </w:p>
        </w:tc>
        <w:tc>
          <w:tcPr>
            <w:tcW w:w="3119" w:type="dxa"/>
          </w:tcPr>
          <w:p w:rsidR="004B51DD" w:rsidRPr="009712F9" w:rsidRDefault="000D3A68" w:rsidP="004F3FE6">
            <w:pPr>
              <w:jc w:val="both"/>
              <w:rPr>
                <w:rFonts w:cstheme="minorHAnsi"/>
                <w:highlight w:val="red"/>
              </w:rPr>
            </w:pPr>
            <w:r w:rsidRPr="009712F9">
              <w:rPr>
                <w:rFonts w:cstheme="minorHAnsi"/>
                <w:highlight w:val="red"/>
              </w:rPr>
              <w:lastRenderedPageBreak/>
              <w:t>Veterinaararste saab mõjutada</w:t>
            </w:r>
            <w:r w:rsidR="002F00D8" w:rsidRPr="009712F9">
              <w:rPr>
                <w:rFonts w:cstheme="minorHAnsi"/>
                <w:highlight w:val="red"/>
              </w:rPr>
              <w:t xml:space="preserve"> erialaorganisatsioonide kaudu</w:t>
            </w:r>
            <w:r w:rsidR="004F3FE6" w:rsidRPr="009712F9">
              <w:rPr>
                <w:rFonts w:cstheme="minorHAnsi"/>
                <w:highlight w:val="red"/>
              </w:rPr>
              <w:t>.</w:t>
            </w:r>
            <w:r w:rsidR="002F00D8" w:rsidRPr="009712F9">
              <w:rPr>
                <w:rFonts w:cstheme="minorHAnsi"/>
                <w:highlight w:val="red"/>
              </w:rPr>
              <w:t xml:space="preserve"> </w:t>
            </w:r>
            <w:r w:rsidR="004F3FE6" w:rsidRPr="009712F9">
              <w:rPr>
                <w:rFonts w:cstheme="minorHAnsi"/>
                <w:highlight w:val="red"/>
              </w:rPr>
              <w:t>T</w:t>
            </w:r>
            <w:r w:rsidR="002F00D8" w:rsidRPr="009712F9">
              <w:rPr>
                <w:rFonts w:cstheme="minorHAnsi"/>
                <w:highlight w:val="red"/>
              </w:rPr>
              <w:t xml:space="preserve">eadlikkuse tõstmine. </w:t>
            </w:r>
          </w:p>
        </w:tc>
      </w:tr>
      <w:tr w:rsidR="008B7713" w:rsidRPr="003058CE" w:rsidTr="002C682E">
        <w:tc>
          <w:tcPr>
            <w:tcW w:w="4673" w:type="dxa"/>
          </w:tcPr>
          <w:p w:rsidR="004B51DD" w:rsidRPr="000D1FD6" w:rsidRDefault="004B51DD" w:rsidP="004B51DD">
            <w:pPr>
              <w:jc w:val="both"/>
              <w:rPr>
                <w:rFonts w:cstheme="minorHAnsi"/>
                <w:highlight w:val="green"/>
              </w:rPr>
            </w:pPr>
            <w:r w:rsidRPr="000D1FD6">
              <w:rPr>
                <w:rFonts w:cstheme="minorHAnsi"/>
                <w:highlight w:val="green"/>
              </w:rPr>
              <w:t>5.</w:t>
            </w:r>
            <w:r w:rsidRPr="000D1FD6">
              <w:rPr>
                <w:rFonts w:cstheme="minorHAnsi"/>
                <w:highlight w:val="green"/>
              </w:rPr>
              <w:tab/>
              <w:t>Looma äravõtmise regulatsiooni muutmist</w:t>
            </w:r>
          </w:p>
        </w:tc>
        <w:tc>
          <w:tcPr>
            <w:tcW w:w="6662" w:type="dxa"/>
          </w:tcPr>
          <w:p w:rsidR="005C36DF" w:rsidRPr="000D1FD6" w:rsidRDefault="005C36DF" w:rsidP="001452F7">
            <w:pPr>
              <w:jc w:val="both"/>
              <w:rPr>
                <w:rFonts w:cstheme="minorHAnsi"/>
                <w:highlight w:val="green"/>
                <w:u w:val="single"/>
              </w:rPr>
            </w:pPr>
            <w:proofErr w:type="spellStart"/>
            <w:r w:rsidRPr="000D1FD6">
              <w:rPr>
                <w:rFonts w:cstheme="minorHAnsi"/>
                <w:highlight w:val="green"/>
                <w:u w:val="single"/>
              </w:rPr>
              <w:t>MeM-i</w:t>
            </w:r>
            <w:proofErr w:type="spellEnd"/>
            <w:r w:rsidRPr="000D1FD6">
              <w:rPr>
                <w:rFonts w:cstheme="minorHAnsi"/>
                <w:highlight w:val="green"/>
                <w:u w:val="single"/>
              </w:rPr>
              <w:t xml:space="preserve"> </w:t>
            </w:r>
            <w:r w:rsidR="002858DE" w:rsidRPr="000D1FD6">
              <w:rPr>
                <w:rFonts w:cstheme="minorHAnsi"/>
                <w:highlight w:val="green"/>
                <w:u w:val="single"/>
              </w:rPr>
              <w:t>vastutusalas</w:t>
            </w:r>
            <w:r w:rsidRPr="000D1FD6">
              <w:rPr>
                <w:rFonts w:cstheme="minorHAnsi"/>
                <w:highlight w:val="green"/>
                <w:u w:val="single"/>
              </w:rPr>
              <w:t>.</w:t>
            </w:r>
          </w:p>
          <w:p w:rsidR="004B51DD" w:rsidRPr="000D1FD6" w:rsidRDefault="005C36DF" w:rsidP="0043467C">
            <w:pPr>
              <w:jc w:val="both"/>
              <w:rPr>
                <w:rFonts w:cstheme="minorHAnsi"/>
                <w:highlight w:val="green"/>
              </w:rPr>
            </w:pPr>
            <w:r w:rsidRPr="000D1FD6">
              <w:rPr>
                <w:rFonts w:cstheme="minorHAnsi"/>
                <w:highlight w:val="green"/>
              </w:rPr>
              <w:t>Loomakaitseseaduse muutmine</w:t>
            </w:r>
            <w:r w:rsidR="004F3FE6" w:rsidRPr="000D1FD6">
              <w:rPr>
                <w:rFonts w:cstheme="minorHAnsi"/>
                <w:highlight w:val="green"/>
              </w:rPr>
              <w:t xml:space="preserve"> (226 SE)</w:t>
            </w:r>
            <w:r w:rsidRPr="000D1FD6">
              <w:rPr>
                <w:rFonts w:cstheme="minorHAnsi"/>
                <w:highlight w:val="green"/>
              </w:rPr>
              <w:t xml:space="preserve"> o</w:t>
            </w:r>
            <w:r w:rsidR="0043467C">
              <w:rPr>
                <w:rFonts w:cstheme="minorHAnsi"/>
                <w:highlight w:val="green"/>
              </w:rPr>
              <w:t>li</w:t>
            </w:r>
            <w:r w:rsidRPr="000D1FD6">
              <w:rPr>
                <w:rFonts w:cstheme="minorHAnsi"/>
                <w:highlight w:val="green"/>
              </w:rPr>
              <w:t xml:space="preserve"> Riigikogus menetluses.</w:t>
            </w:r>
          </w:p>
        </w:tc>
        <w:tc>
          <w:tcPr>
            <w:tcW w:w="3119" w:type="dxa"/>
          </w:tcPr>
          <w:p w:rsidR="004B51DD" w:rsidRPr="000D1FD6" w:rsidRDefault="005C36DF" w:rsidP="00B43752">
            <w:pPr>
              <w:jc w:val="both"/>
              <w:rPr>
                <w:rFonts w:cstheme="minorHAnsi"/>
                <w:highlight w:val="green"/>
              </w:rPr>
            </w:pPr>
            <w:r w:rsidRPr="000D1FD6">
              <w:rPr>
                <w:rFonts w:cstheme="minorHAnsi"/>
                <w:highlight w:val="green"/>
              </w:rPr>
              <w:t xml:space="preserve">Seadusemuudatus </w:t>
            </w:r>
            <w:r w:rsidR="00F178F0" w:rsidRPr="000D1FD6">
              <w:rPr>
                <w:rFonts w:cstheme="minorHAnsi"/>
                <w:highlight w:val="green"/>
              </w:rPr>
              <w:t>o</w:t>
            </w:r>
            <w:r w:rsidR="00B43752">
              <w:rPr>
                <w:rFonts w:cstheme="minorHAnsi"/>
                <w:highlight w:val="green"/>
              </w:rPr>
              <w:t>li</w:t>
            </w:r>
            <w:r w:rsidR="00F178F0" w:rsidRPr="000D1FD6">
              <w:rPr>
                <w:rFonts w:cstheme="minorHAnsi"/>
                <w:highlight w:val="green"/>
              </w:rPr>
              <w:t xml:space="preserve"> Riigikogu menetluses</w:t>
            </w:r>
            <w:r w:rsidR="002F00D8" w:rsidRPr="000D1FD6">
              <w:rPr>
                <w:rFonts w:cstheme="minorHAnsi"/>
                <w:highlight w:val="green"/>
              </w:rPr>
              <w:t xml:space="preserve"> ja jõustu</w:t>
            </w:r>
            <w:r w:rsidR="00B43752">
              <w:rPr>
                <w:rFonts w:cstheme="minorHAnsi"/>
                <w:highlight w:val="green"/>
              </w:rPr>
              <w:t>s</w:t>
            </w:r>
            <w:r w:rsidR="002F00D8" w:rsidRPr="000D1FD6">
              <w:rPr>
                <w:rFonts w:cstheme="minorHAnsi"/>
                <w:highlight w:val="green"/>
              </w:rPr>
              <w:t xml:space="preserve"> </w:t>
            </w:r>
            <w:r w:rsidR="000D3A68" w:rsidRPr="000D1FD6">
              <w:rPr>
                <w:rFonts w:cstheme="minorHAnsi"/>
                <w:highlight w:val="green"/>
              </w:rPr>
              <w:t>10.</w:t>
            </w:r>
            <w:r w:rsidR="002F00D8" w:rsidRPr="000D1FD6">
              <w:rPr>
                <w:rFonts w:cstheme="minorHAnsi"/>
                <w:highlight w:val="green"/>
              </w:rPr>
              <w:t xml:space="preserve"> jaanuari</w:t>
            </w:r>
            <w:r w:rsidR="000D3A68" w:rsidRPr="000D1FD6">
              <w:rPr>
                <w:rFonts w:cstheme="minorHAnsi"/>
                <w:highlight w:val="green"/>
              </w:rPr>
              <w:t>l</w:t>
            </w:r>
            <w:r w:rsidR="002F00D8" w:rsidRPr="000D1FD6">
              <w:rPr>
                <w:rFonts w:cstheme="minorHAnsi"/>
                <w:highlight w:val="green"/>
              </w:rPr>
              <w:t xml:space="preserve"> 2021</w:t>
            </w:r>
            <w:r w:rsidR="00F178F0" w:rsidRPr="000D1FD6">
              <w:rPr>
                <w:rFonts w:cstheme="minorHAnsi"/>
                <w:highlight w:val="green"/>
              </w:rPr>
              <w:t>.</w:t>
            </w:r>
          </w:p>
        </w:tc>
      </w:tr>
      <w:tr w:rsidR="008B7713" w:rsidRPr="003058CE" w:rsidTr="002C682E">
        <w:tc>
          <w:tcPr>
            <w:tcW w:w="4673" w:type="dxa"/>
          </w:tcPr>
          <w:p w:rsidR="004B51DD" w:rsidRPr="000D1FD6" w:rsidRDefault="004B51DD" w:rsidP="004B51DD">
            <w:pPr>
              <w:jc w:val="both"/>
              <w:rPr>
                <w:rFonts w:cstheme="minorHAnsi"/>
                <w:highlight w:val="yellow"/>
              </w:rPr>
            </w:pPr>
            <w:r w:rsidRPr="000D1FD6">
              <w:rPr>
                <w:rFonts w:cstheme="minorHAnsi"/>
                <w:highlight w:val="yellow"/>
              </w:rPr>
              <w:t xml:space="preserve">6. Loomapidamisõiguse äravõtmise määra pikendamist, keelu laienemist looma </w:t>
            </w:r>
            <w:proofErr w:type="spellStart"/>
            <w:r w:rsidRPr="000D1FD6">
              <w:rPr>
                <w:rFonts w:cstheme="minorHAnsi"/>
                <w:highlight w:val="yellow"/>
              </w:rPr>
              <w:t>väärkohtlejaga</w:t>
            </w:r>
            <w:proofErr w:type="spellEnd"/>
            <w:r w:rsidRPr="000D1FD6">
              <w:rPr>
                <w:rFonts w:cstheme="minorHAnsi"/>
                <w:highlight w:val="yellow"/>
              </w:rPr>
              <w:t xml:space="preserve"> ühes elukohas elavatele isikutele</w:t>
            </w:r>
          </w:p>
        </w:tc>
        <w:tc>
          <w:tcPr>
            <w:tcW w:w="6662" w:type="dxa"/>
          </w:tcPr>
          <w:p w:rsidR="005C36DF" w:rsidRPr="000D1FD6" w:rsidRDefault="005C36DF" w:rsidP="001452F7">
            <w:pPr>
              <w:jc w:val="both"/>
              <w:rPr>
                <w:rFonts w:cstheme="minorHAnsi"/>
                <w:highlight w:val="yellow"/>
              </w:rPr>
            </w:pPr>
            <w:r w:rsidRPr="000D1FD6">
              <w:rPr>
                <w:rFonts w:cstheme="minorHAnsi"/>
                <w:highlight w:val="yellow"/>
                <w:u w:val="single"/>
              </w:rPr>
              <w:t xml:space="preserve">Ei ole </w:t>
            </w:r>
            <w:proofErr w:type="spellStart"/>
            <w:r w:rsidRPr="000D1FD6">
              <w:rPr>
                <w:rFonts w:cstheme="minorHAnsi"/>
                <w:highlight w:val="yellow"/>
                <w:u w:val="single"/>
              </w:rPr>
              <w:t>MeM-i</w:t>
            </w:r>
            <w:proofErr w:type="spellEnd"/>
            <w:r w:rsidRPr="000D1FD6">
              <w:rPr>
                <w:rFonts w:cstheme="minorHAnsi"/>
                <w:highlight w:val="yellow"/>
                <w:u w:val="single"/>
              </w:rPr>
              <w:t xml:space="preserve"> </w:t>
            </w:r>
            <w:r w:rsidR="002858DE" w:rsidRPr="000D1FD6">
              <w:rPr>
                <w:rFonts w:cstheme="minorHAnsi"/>
                <w:highlight w:val="yellow"/>
                <w:u w:val="single"/>
              </w:rPr>
              <w:t>vastutusalas</w:t>
            </w:r>
            <w:r w:rsidRPr="000D1FD6">
              <w:rPr>
                <w:rFonts w:cstheme="minorHAnsi"/>
                <w:highlight w:val="yellow"/>
                <w:u w:val="single"/>
              </w:rPr>
              <w:t>.</w:t>
            </w:r>
          </w:p>
          <w:p w:rsidR="000D3A68" w:rsidRPr="000D1FD6" w:rsidRDefault="005C36DF" w:rsidP="00FD510E">
            <w:pPr>
              <w:jc w:val="both"/>
              <w:rPr>
                <w:rFonts w:eastAsia="Times New Roman" w:cstheme="minorHAnsi"/>
                <w:bCs/>
                <w:color w:val="000000"/>
                <w:highlight w:val="yellow"/>
                <w:lang w:eastAsia="et-EE"/>
              </w:rPr>
            </w:pPr>
            <w:r w:rsidRPr="000D1FD6">
              <w:rPr>
                <w:rFonts w:cstheme="minorHAnsi"/>
                <w:highlight w:val="yellow"/>
              </w:rPr>
              <w:t>Karistusseadustik</w:t>
            </w:r>
            <w:r w:rsidR="000D3A68" w:rsidRPr="000D1FD6">
              <w:rPr>
                <w:rFonts w:eastAsia="Times New Roman" w:cstheme="minorHAnsi"/>
                <w:bCs/>
                <w:color w:val="000000"/>
                <w:highlight w:val="yellow"/>
                <w:bdr w:val="none" w:sz="0" w:space="0" w:color="auto" w:frame="1"/>
                <w:lang w:eastAsia="et-EE"/>
              </w:rPr>
              <w:t>§ 52</w:t>
            </w:r>
            <w:r w:rsidR="000D3A68" w:rsidRPr="000D1FD6">
              <w:rPr>
                <w:rFonts w:eastAsia="Times New Roman" w:cstheme="minorHAnsi"/>
                <w:bCs/>
                <w:color w:val="000000"/>
                <w:highlight w:val="yellow"/>
                <w:bdr w:val="none" w:sz="0" w:space="0" w:color="auto" w:frame="1"/>
                <w:vertAlign w:val="superscript"/>
                <w:lang w:eastAsia="et-EE"/>
              </w:rPr>
              <w:t>2</w:t>
            </w:r>
            <w:r w:rsidR="000D3A68" w:rsidRPr="000D1FD6">
              <w:rPr>
                <w:rFonts w:eastAsia="Times New Roman" w:cstheme="minorHAnsi"/>
                <w:bCs/>
                <w:color w:val="000000"/>
                <w:highlight w:val="yellow"/>
                <w:bdr w:val="none" w:sz="0" w:space="0" w:color="auto" w:frame="1"/>
                <w:lang w:eastAsia="et-EE"/>
              </w:rPr>
              <w:t>. </w:t>
            </w:r>
            <w:bookmarkStart w:id="1" w:name="para52b2"/>
            <w:r w:rsidR="000D3A68" w:rsidRPr="000D1FD6">
              <w:rPr>
                <w:rFonts w:eastAsia="Times New Roman" w:cstheme="minorHAnsi"/>
                <w:bCs/>
                <w:color w:val="0061AA"/>
                <w:highlight w:val="yellow"/>
                <w:bdr w:val="none" w:sz="0" w:space="0" w:color="auto" w:frame="1"/>
                <w:lang w:eastAsia="et-EE"/>
              </w:rPr>
              <w:t>  </w:t>
            </w:r>
            <w:bookmarkEnd w:id="1"/>
            <w:r w:rsidR="000D3A68" w:rsidRPr="000D1FD6">
              <w:rPr>
                <w:rFonts w:eastAsia="Times New Roman" w:cstheme="minorHAnsi"/>
                <w:bCs/>
                <w:color w:val="000000"/>
                <w:highlight w:val="yellow"/>
                <w:lang w:eastAsia="et-EE"/>
              </w:rPr>
              <w:t>Loomapidamise keeld</w:t>
            </w:r>
          </w:p>
          <w:p w:rsidR="004B51DD" w:rsidRPr="000D1FD6" w:rsidRDefault="000D3A68" w:rsidP="001452F7">
            <w:pPr>
              <w:jc w:val="both"/>
              <w:rPr>
                <w:rFonts w:cstheme="minorHAnsi"/>
                <w:color w:val="202020"/>
                <w:highlight w:val="yellow"/>
                <w:shd w:val="clear" w:color="auto" w:fill="FFFFFF"/>
              </w:rPr>
            </w:pPr>
            <w:r w:rsidRPr="000D1FD6">
              <w:rPr>
                <w:rFonts w:cstheme="minorHAnsi"/>
                <w:color w:val="202020"/>
                <w:highlight w:val="yellow"/>
                <w:shd w:val="clear" w:color="auto" w:fill="FFFFFF"/>
              </w:rPr>
              <w:t>Looma suhtes lubamatu teo toimepanemise eest võib kohus lisakaristusena kohaldada mis tahes looma või teatud loomaliiki kuuluva looma pidamise keeldu:</w:t>
            </w:r>
            <w:r w:rsidRPr="000D1FD6">
              <w:rPr>
                <w:rFonts w:cstheme="minorHAnsi"/>
                <w:color w:val="202020"/>
                <w:highlight w:val="yellow"/>
              </w:rPr>
              <w:br/>
            </w:r>
            <w:r w:rsidRPr="000D1FD6">
              <w:rPr>
                <w:rFonts w:cstheme="minorHAnsi"/>
                <w:color w:val="202020"/>
                <w:highlight w:val="yellow"/>
                <w:shd w:val="clear" w:color="auto" w:fill="FFFFFF"/>
              </w:rPr>
              <w:t>1) kuriteo korral kuni viieks aastaks;</w:t>
            </w:r>
            <w:r w:rsidRPr="000D1FD6">
              <w:rPr>
                <w:rFonts w:cstheme="minorHAnsi"/>
                <w:color w:val="202020"/>
                <w:highlight w:val="yellow"/>
              </w:rPr>
              <w:br/>
            </w:r>
            <w:r w:rsidRPr="000D1FD6">
              <w:rPr>
                <w:rFonts w:cstheme="minorHAnsi"/>
                <w:color w:val="202020"/>
                <w:highlight w:val="yellow"/>
                <w:shd w:val="clear" w:color="auto" w:fill="FFFFFF"/>
              </w:rPr>
              <w:t>2) väärteo korral kuni kolmeks aastaks.</w:t>
            </w:r>
          </w:p>
          <w:p w:rsidR="000D3A68" w:rsidRPr="000D1FD6" w:rsidRDefault="000D3A68" w:rsidP="001452F7">
            <w:pPr>
              <w:jc w:val="both"/>
              <w:rPr>
                <w:rFonts w:cstheme="minorHAnsi"/>
                <w:color w:val="202020"/>
                <w:highlight w:val="yellow"/>
                <w:shd w:val="clear" w:color="auto" w:fill="FFFFFF"/>
              </w:rPr>
            </w:pPr>
          </w:p>
          <w:p w:rsidR="000D3A68" w:rsidRPr="000D1FD6" w:rsidRDefault="000D3A68" w:rsidP="00781829">
            <w:pPr>
              <w:jc w:val="both"/>
              <w:rPr>
                <w:rFonts w:cstheme="minorHAnsi"/>
                <w:highlight w:val="yellow"/>
              </w:rPr>
            </w:pPr>
            <w:r w:rsidRPr="00FE7FAF">
              <w:rPr>
                <w:rFonts w:cstheme="minorHAnsi"/>
                <w:color w:val="202020"/>
                <w:highlight w:val="red"/>
                <w:shd w:val="clear" w:color="auto" w:fill="FFFFFF"/>
              </w:rPr>
              <w:t xml:space="preserve">Puudub igasugune õiguslik alus looma </w:t>
            </w:r>
            <w:proofErr w:type="spellStart"/>
            <w:r w:rsidRPr="00FE7FAF">
              <w:rPr>
                <w:rFonts w:cstheme="minorHAnsi"/>
                <w:color w:val="202020"/>
                <w:highlight w:val="red"/>
                <w:shd w:val="clear" w:color="auto" w:fill="FFFFFF"/>
              </w:rPr>
              <w:t>väärkohtlejaga</w:t>
            </w:r>
            <w:proofErr w:type="spellEnd"/>
            <w:r w:rsidRPr="00FE7FAF">
              <w:rPr>
                <w:rFonts w:cstheme="minorHAnsi"/>
                <w:color w:val="202020"/>
                <w:highlight w:val="red"/>
                <w:shd w:val="clear" w:color="auto" w:fill="FFFFFF"/>
              </w:rPr>
              <w:t xml:space="preserve"> samas elava isiku suhtes sanktsioonide kehtestamiseks, kui </w:t>
            </w:r>
            <w:r w:rsidR="00781829" w:rsidRPr="00FE7FAF">
              <w:rPr>
                <w:rFonts w:cstheme="minorHAnsi"/>
                <w:color w:val="202020"/>
                <w:highlight w:val="red"/>
                <w:shd w:val="clear" w:color="auto" w:fill="FFFFFF"/>
              </w:rPr>
              <w:t xml:space="preserve">see </w:t>
            </w:r>
            <w:r w:rsidRPr="00FE7FAF">
              <w:rPr>
                <w:rFonts w:cstheme="minorHAnsi"/>
                <w:color w:val="202020"/>
                <w:highlight w:val="red"/>
                <w:shd w:val="clear" w:color="auto" w:fill="FFFFFF"/>
              </w:rPr>
              <w:t xml:space="preserve">isik </w:t>
            </w:r>
            <w:r w:rsidR="00781829" w:rsidRPr="00FE7FAF">
              <w:rPr>
                <w:rFonts w:cstheme="minorHAnsi"/>
                <w:color w:val="202020"/>
                <w:highlight w:val="red"/>
                <w:shd w:val="clear" w:color="auto" w:fill="FFFFFF"/>
              </w:rPr>
              <w:t xml:space="preserve">ei </w:t>
            </w:r>
            <w:r w:rsidRPr="00FE7FAF">
              <w:rPr>
                <w:rFonts w:cstheme="minorHAnsi"/>
                <w:color w:val="202020"/>
                <w:highlight w:val="red"/>
                <w:shd w:val="clear" w:color="auto" w:fill="FFFFFF"/>
              </w:rPr>
              <w:t>ole looma suhtes toime pannud väärtegu ega kuritegu.</w:t>
            </w:r>
          </w:p>
        </w:tc>
        <w:tc>
          <w:tcPr>
            <w:tcW w:w="3119" w:type="dxa"/>
          </w:tcPr>
          <w:p w:rsidR="004B51DD" w:rsidRDefault="00C802C6" w:rsidP="001452F7">
            <w:pPr>
              <w:jc w:val="both"/>
              <w:rPr>
                <w:rFonts w:cstheme="minorHAnsi"/>
                <w:highlight w:val="yellow"/>
              </w:rPr>
            </w:pPr>
            <w:r w:rsidRPr="000D1FD6">
              <w:rPr>
                <w:rFonts w:cstheme="minorHAnsi"/>
                <w:highlight w:val="yellow"/>
              </w:rPr>
              <w:t xml:space="preserve">Ettepanekut ja selle mõjusid analüüsitakse. Vajadusel saab </w:t>
            </w:r>
            <w:proofErr w:type="spellStart"/>
            <w:r w:rsidRPr="000D1FD6">
              <w:rPr>
                <w:rFonts w:cstheme="minorHAnsi"/>
                <w:highlight w:val="yellow"/>
              </w:rPr>
              <w:t>MeM</w:t>
            </w:r>
            <w:proofErr w:type="spellEnd"/>
            <w:r w:rsidRPr="000D1FD6">
              <w:rPr>
                <w:rFonts w:cstheme="minorHAnsi"/>
                <w:highlight w:val="yellow"/>
              </w:rPr>
              <w:t xml:space="preserve"> teha ettepaneku karistusseadustiku muutmiseks.</w:t>
            </w:r>
          </w:p>
          <w:p w:rsidR="001A69DD" w:rsidRDefault="001A69DD" w:rsidP="001452F7">
            <w:pPr>
              <w:jc w:val="both"/>
              <w:rPr>
                <w:rFonts w:cstheme="minorHAnsi"/>
                <w:highlight w:val="yellow"/>
              </w:rPr>
            </w:pPr>
          </w:p>
          <w:p w:rsidR="001A69DD" w:rsidRPr="000D1FD6" w:rsidRDefault="001A69DD" w:rsidP="00AC55DF">
            <w:pPr>
              <w:jc w:val="both"/>
              <w:rPr>
                <w:rFonts w:cstheme="minorHAnsi"/>
                <w:highlight w:val="yellow"/>
              </w:rPr>
            </w:pPr>
            <w:r w:rsidRPr="00FE7FAF">
              <w:rPr>
                <w:rFonts w:cstheme="minorHAnsi"/>
                <w:highlight w:val="red"/>
              </w:rPr>
              <w:t>JUM</w:t>
            </w:r>
            <w:r w:rsidR="00AC55DF" w:rsidRPr="00FE7FAF">
              <w:rPr>
                <w:rFonts w:cstheme="minorHAnsi"/>
                <w:highlight w:val="red"/>
              </w:rPr>
              <w:t xml:space="preserve"> karistusseadustiku muutmist liialduseks kuna karistused  peaksid olema proportsionaalsed teiste karistustega. </w:t>
            </w:r>
            <w:proofErr w:type="spellStart"/>
            <w:r w:rsidR="00AC55DF" w:rsidRPr="00FE7FAF">
              <w:rPr>
                <w:rFonts w:cstheme="minorHAnsi"/>
                <w:highlight w:val="red"/>
              </w:rPr>
              <w:t>MeM</w:t>
            </w:r>
            <w:proofErr w:type="spellEnd"/>
            <w:r w:rsidR="00AC55DF" w:rsidRPr="00FE7FAF">
              <w:rPr>
                <w:rFonts w:cstheme="minorHAnsi"/>
                <w:highlight w:val="red"/>
              </w:rPr>
              <w:t xml:space="preserve"> nõustus.</w:t>
            </w:r>
          </w:p>
        </w:tc>
      </w:tr>
      <w:tr w:rsidR="008B7713" w:rsidRPr="000D1FD6" w:rsidTr="002C682E">
        <w:tc>
          <w:tcPr>
            <w:tcW w:w="4673" w:type="dxa"/>
          </w:tcPr>
          <w:p w:rsidR="004B51DD" w:rsidRPr="00FE7FAF" w:rsidRDefault="00BA0F33" w:rsidP="00BA0F33">
            <w:pPr>
              <w:jc w:val="both"/>
              <w:rPr>
                <w:rFonts w:cstheme="minorHAnsi"/>
                <w:highlight w:val="red"/>
              </w:rPr>
            </w:pPr>
            <w:r w:rsidRPr="00FE7FAF">
              <w:rPr>
                <w:rFonts w:cstheme="minorHAnsi"/>
                <w:highlight w:val="red"/>
              </w:rPr>
              <w:t>7. Loomadega suguühenduse keelamist ja sellise teo kriminaliseerimist</w:t>
            </w:r>
          </w:p>
        </w:tc>
        <w:tc>
          <w:tcPr>
            <w:tcW w:w="6662" w:type="dxa"/>
          </w:tcPr>
          <w:p w:rsidR="004F3FE6" w:rsidRPr="00FE7FAF" w:rsidRDefault="004F3FE6" w:rsidP="00C71CD4">
            <w:pPr>
              <w:jc w:val="both"/>
              <w:rPr>
                <w:rFonts w:cstheme="minorHAnsi"/>
                <w:highlight w:val="red"/>
              </w:rPr>
            </w:pPr>
            <w:r w:rsidRPr="00FE7FAF">
              <w:rPr>
                <w:rFonts w:cstheme="minorHAnsi"/>
                <w:highlight w:val="red"/>
              </w:rPr>
              <w:t xml:space="preserve">Tegevus on käsitletav looma suhtes lubamatu teona. </w:t>
            </w:r>
          </w:p>
          <w:p w:rsidR="00C802C6" w:rsidRPr="00FE7FAF" w:rsidRDefault="004F3FE6" w:rsidP="00C802C6">
            <w:pPr>
              <w:jc w:val="both"/>
              <w:rPr>
                <w:rFonts w:cstheme="minorHAnsi"/>
                <w:highlight w:val="red"/>
              </w:rPr>
            </w:pPr>
            <w:proofErr w:type="spellStart"/>
            <w:r w:rsidRPr="00FE7FAF">
              <w:rPr>
                <w:rFonts w:cstheme="minorHAnsi"/>
                <w:highlight w:val="red"/>
              </w:rPr>
              <w:lastRenderedPageBreak/>
              <w:t>LoKS</w:t>
            </w:r>
            <w:proofErr w:type="spellEnd"/>
            <w:r w:rsidRPr="00FE7FAF">
              <w:rPr>
                <w:rFonts w:cstheme="minorHAnsi"/>
                <w:highlight w:val="red"/>
              </w:rPr>
              <w:t xml:space="preserve"> </w:t>
            </w:r>
            <w:r w:rsidR="00C802C6" w:rsidRPr="00FE7FAF">
              <w:rPr>
                <w:rFonts w:cstheme="minorHAnsi"/>
                <w:highlight w:val="red"/>
              </w:rPr>
              <w:t>§ 66² sätestab karistusmäärad looma suhtes lubamatu teo toimepanemise eest:</w:t>
            </w:r>
          </w:p>
          <w:p w:rsidR="00C802C6" w:rsidRPr="00FE7FAF" w:rsidRDefault="00C802C6" w:rsidP="00C802C6">
            <w:pPr>
              <w:jc w:val="both"/>
              <w:rPr>
                <w:rFonts w:cstheme="minorHAnsi"/>
                <w:highlight w:val="red"/>
              </w:rPr>
            </w:pPr>
            <w:r w:rsidRPr="00FE7FAF">
              <w:rPr>
                <w:rFonts w:cstheme="minorHAnsi"/>
                <w:highlight w:val="red"/>
              </w:rPr>
              <w:t xml:space="preserve"> (1) Looma suhtes lubamatu teo toimepanemise eest –</w:t>
            </w:r>
          </w:p>
          <w:p w:rsidR="00C802C6" w:rsidRPr="00FE7FAF" w:rsidRDefault="00C802C6" w:rsidP="00C802C6">
            <w:pPr>
              <w:jc w:val="both"/>
              <w:rPr>
                <w:rFonts w:cstheme="minorHAnsi"/>
                <w:highlight w:val="red"/>
              </w:rPr>
            </w:pPr>
            <w:r w:rsidRPr="00FE7FAF">
              <w:rPr>
                <w:rFonts w:cstheme="minorHAnsi"/>
                <w:highlight w:val="red"/>
              </w:rPr>
              <w:t>karistatakse rahatrahviga kuni 200 trahviühikut.</w:t>
            </w:r>
          </w:p>
          <w:p w:rsidR="00C802C6" w:rsidRPr="00FE7FAF" w:rsidRDefault="00C802C6" w:rsidP="00C802C6">
            <w:pPr>
              <w:jc w:val="both"/>
              <w:rPr>
                <w:rFonts w:cstheme="minorHAnsi"/>
                <w:highlight w:val="red"/>
              </w:rPr>
            </w:pPr>
          </w:p>
          <w:p w:rsidR="00C802C6" w:rsidRPr="00FE7FAF" w:rsidRDefault="00C802C6" w:rsidP="00C802C6">
            <w:pPr>
              <w:jc w:val="both"/>
              <w:rPr>
                <w:rFonts w:cstheme="minorHAnsi"/>
                <w:highlight w:val="red"/>
              </w:rPr>
            </w:pPr>
            <w:r w:rsidRPr="00FE7FAF">
              <w:rPr>
                <w:rFonts w:cstheme="minorHAnsi"/>
                <w:highlight w:val="red"/>
              </w:rPr>
              <w:t>(2) Sama teo eest, kui selle on toime pannud juriidiline isik, –</w:t>
            </w:r>
          </w:p>
          <w:p w:rsidR="00C802C6" w:rsidRPr="00FE7FAF" w:rsidRDefault="00C802C6" w:rsidP="00C802C6">
            <w:pPr>
              <w:jc w:val="both"/>
              <w:rPr>
                <w:rFonts w:cstheme="minorHAnsi"/>
                <w:highlight w:val="red"/>
              </w:rPr>
            </w:pPr>
            <w:r w:rsidRPr="00FE7FAF">
              <w:rPr>
                <w:rFonts w:cstheme="minorHAnsi"/>
                <w:highlight w:val="red"/>
              </w:rPr>
              <w:t>karistatakse rahatrahviga kuni 3200 eurot.</w:t>
            </w:r>
          </w:p>
          <w:p w:rsidR="00C802C6" w:rsidRPr="00FE7FAF" w:rsidRDefault="00C802C6" w:rsidP="00C802C6">
            <w:pPr>
              <w:jc w:val="both"/>
              <w:rPr>
                <w:rFonts w:cstheme="minorHAnsi"/>
                <w:highlight w:val="red"/>
              </w:rPr>
            </w:pPr>
          </w:p>
          <w:p w:rsidR="004F3FE6" w:rsidRPr="00FE7FAF" w:rsidRDefault="00C802C6" w:rsidP="00FD510E">
            <w:pPr>
              <w:jc w:val="both"/>
              <w:rPr>
                <w:rFonts w:eastAsia="Times New Roman" w:cstheme="minorHAnsi"/>
                <w:bCs/>
                <w:color w:val="000000"/>
                <w:highlight w:val="red"/>
                <w:lang w:eastAsia="et-EE"/>
              </w:rPr>
            </w:pPr>
            <w:r w:rsidRPr="00FE7FAF">
              <w:rPr>
                <w:rFonts w:cstheme="minorHAnsi"/>
                <w:highlight w:val="red"/>
              </w:rPr>
              <w:t>Juhul, kui tegu on toime pandud julmal viisil, siis tuleneb karistus karistusseadustiku:</w:t>
            </w:r>
            <w:r w:rsidR="004F3FE6" w:rsidRPr="00FE7FAF">
              <w:rPr>
                <w:rFonts w:eastAsia="Times New Roman" w:cstheme="minorHAnsi"/>
                <w:bCs/>
                <w:color w:val="000000"/>
                <w:highlight w:val="red"/>
                <w:bdr w:val="none" w:sz="0" w:space="0" w:color="auto" w:frame="1"/>
                <w:lang w:eastAsia="et-EE"/>
              </w:rPr>
              <w:t>§ 264.</w:t>
            </w:r>
            <w:r w:rsidR="00C85ED6" w:rsidRPr="00FE7FAF">
              <w:rPr>
                <w:rFonts w:eastAsia="Times New Roman" w:cstheme="minorHAnsi"/>
                <w:bCs/>
                <w:color w:val="0061AA"/>
                <w:highlight w:val="red"/>
                <w:bdr w:val="none" w:sz="0" w:space="0" w:color="auto" w:frame="1"/>
                <w:lang w:eastAsia="et-EE"/>
              </w:rPr>
              <w:t xml:space="preserve"> </w:t>
            </w:r>
            <w:r w:rsidR="004F3FE6" w:rsidRPr="00FE7FAF">
              <w:rPr>
                <w:rFonts w:eastAsia="Times New Roman" w:cstheme="minorHAnsi"/>
                <w:bCs/>
                <w:color w:val="000000"/>
                <w:highlight w:val="red"/>
                <w:lang w:eastAsia="et-EE"/>
              </w:rPr>
              <w:t>Looma julm kohtlemine</w:t>
            </w:r>
          </w:p>
          <w:p w:rsidR="004F3FE6" w:rsidRPr="00FE7FAF" w:rsidRDefault="004F3FE6" w:rsidP="004F3FE6">
            <w:pPr>
              <w:shd w:val="clear" w:color="auto" w:fill="FFFFFF"/>
              <w:rPr>
                <w:rFonts w:eastAsia="Times New Roman" w:cstheme="minorHAnsi"/>
                <w:color w:val="202020"/>
                <w:highlight w:val="red"/>
                <w:lang w:eastAsia="et-EE"/>
              </w:rPr>
            </w:pPr>
            <w:r w:rsidRPr="00FE7FAF">
              <w:rPr>
                <w:rFonts w:eastAsia="Times New Roman" w:cstheme="minorHAnsi"/>
                <w:color w:val="202020"/>
                <w:highlight w:val="red"/>
                <w:lang w:eastAsia="et-EE"/>
              </w:rPr>
              <w:t>(1) Looma suhtes lubamatu teo toimepanemise eest:2) avalikus kohas või</w:t>
            </w:r>
            <w:r w:rsidR="00C85ED6" w:rsidRPr="00FE7FAF">
              <w:rPr>
                <w:rFonts w:eastAsia="Times New Roman" w:cstheme="minorHAnsi"/>
                <w:color w:val="202020"/>
                <w:highlight w:val="red"/>
                <w:lang w:eastAsia="et-EE"/>
              </w:rPr>
              <w:t xml:space="preserve"> </w:t>
            </w:r>
            <w:r w:rsidRPr="00FE7FAF">
              <w:rPr>
                <w:rFonts w:eastAsia="Times New Roman" w:cstheme="minorHAnsi"/>
                <w:color w:val="202020"/>
                <w:highlight w:val="red"/>
                <w:lang w:eastAsia="et-EE"/>
              </w:rPr>
              <w:t>3) julmal viisil –</w:t>
            </w:r>
            <w:r w:rsidR="00C85ED6" w:rsidRPr="00FE7FAF">
              <w:rPr>
                <w:rFonts w:eastAsia="Times New Roman" w:cstheme="minorHAnsi"/>
                <w:color w:val="202020"/>
                <w:highlight w:val="red"/>
                <w:lang w:eastAsia="et-EE"/>
              </w:rPr>
              <w:t xml:space="preserve"> </w:t>
            </w:r>
            <w:r w:rsidRPr="00FE7FAF">
              <w:rPr>
                <w:rFonts w:eastAsia="Times New Roman" w:cstheme="minorHAnsi"/>
                <w:color w:val="202020"/>
                <w:highlight w:val="red"/>
                <w:lang w:eastAsia="et-EE"/>
              </w:rPr>
              <w:t>karistatakse rahalise karistuse või kuni üheaastase vangistusega.</w:t>
            </w:r>
          </w:p>
          <w:p w:rsidR="004B51DD" w:rsidRPr="00FE7FAF" w:rsidRDefault="004F3FE6" w:rsidP="00C71CD4">
            <w:pPr>
              <w:jc w:val="both"/>
              <w:rPr>
                <w:rFonts w:cstheme="minorHAnsi"/>
                <w:highlight w:val="red"/>
              </w:rPr>
            </w:pPr>
            <w:r w:rsidRPr="00FE7FAF">
              <w:rPr>
                <w:rFonts w:eastAsia="Times New Roman" w:cstheme="minorHAnsi"/>
                <w:color w:val="202020"/>
                <w:highlight w:val="red"/>
                <w:lang w:eastAsia="et-EE"/>
              </w:rPr>
              <w:t>(2) Sama teo eest, kui selle on toime pannud juriidiline isik, –</w:t>
            </w:r>
            <w:r w:rsidR="00C85ED6" w:rsidRPr="00FE7FAF">
              <w:rPr>
                <w:rFonts w:eastAsia="Times New Roman" w:cstheme="minorHAnsi"/>
                <w:color w:val="202020"/>
                <w:highlight w:val="red"/>
                <w:lang w:eastAsia="et-EE"/>
              </w:rPr>
              <w:t>.</w:t>
            </w:r>
            <w:r w:rsidRPr="00FE7FAF">
              <w:rPr>
                <w:rFonts w:eastAsia="Times New Roman" w:cstheme="minorHAnsi"/>
                <w:color w:val="202020"/>
                <w:highlight w:val="red"/>
                <w:lang w:eastAsia="et-EE"/>
              </w:rPr>
              <w:t>karistatakse rahalise karistusega</w:t>
            </w:r>
          </w:p>
        </w:tc>
        <w:tc>
          <w:tcPr>
            <w:tcW w:w="3119" w:type="dxa"/>
          </w:tcPr>
          <w:p w:rsidR="004B51DD" w:rsidRPr="00FE7FAF" w:rsidRDefault="000D1FD6" w:rsidP="001452F7">
            <w:pPr>
              <w:jc w:val="both"/>
              <w:rPr>
                <w:rFonts w:cstheme="minorHAnsi"/>
                <w:highlight w:val="red"/>
              </w:rPr>
            </w:pPr>
            <w:r w:rsidRPr="00FE7FAF">
              <w:rPr>
                <w:rFonts w:cstheme="minorHAnsi"/>
                <w:highlight w:val="red"/>
              </w:rPr>
              <w:lastRenderedPageBreak/>
              <w:t>Kriminaliseerimine tähendab karistusseadustiku muutmist.</w:t>
            </w:r>
          </w:p>
          <w:p w:rsidR="00FE7FAF" w:rsidRDefault="00FE7FAF" w:rsidP="00FE7FAF">
            <w:pPr>
              <w:jc w:val="both"/>
              <w:rPr>
                <w:rFonts w:cstheme="minorHAnsi"/>
                <w:highlight w:val="red"/>
              </w:rPr>
            </w:pPr>
            <w:r>
              <w:rPr>
                <w:rFonts w:cstheme="minorHAnsi"/>
                <w:highlight w:val="red"/>
              </w:rPr>
              <w:lastRenderedPageBreak/>
              <w:t xml:space="preserve">Neid teod on rohkem linnalegendi tasemel. </w:t>
            </w:r>
          </w:p>
          <w:p w:rsidR="00FE7FAF" w:rsidRDefault="00FE7FAF" w:rsidP="00FE7FAF">
            <w:pPr>
              <w:jc w:val="both"/>
              <w:rPr>
                <w:rFonts w:cstheme="minorHAnsi"/>
                <w:highlight w:val="red"/>
              </w:rPr>
            </w:pPr>
          </w:p>
          <w:p w:rsidR="001A69DD" w:rsidRPr="00FE7FAF" w:rsidRDefault="00FE7FAF" w:rsidP="00FE7FAF">
            <w:pPr>
              <w:jc w:val="both"/>
              <w:rPr>
                <w:rFonts w:cstheme="minorHAnsi"/>
                <w:highlight w:val="red"/>
              </w:rPr>
            </w:pPr>
            <w:r>
              <w:rPr>
                <w:rFonts w:cstheme="minorHAnsi"/>
                <w:highlight w:val="red"/>
              </w:rPr>
              <w:t xml:space="preserve">Lisaks on selline võimalik suguühendus kaetud loomakaitseseaduse looma suhtes lubamatu teo sättega. </w:t>
            </w:r>
          </w:p>
        </w:tc>
      </w:tr>
      <w:tr w:rsidR="008B7713" w:rsidRPr="003058CE" w:rsidTr="002C682E">
        <w:tc>
          <w:tcPr>
            <w:tcW w:w="4673" w:type="dxa"/>
          </w:tcPr>
          <w:p w:rsidR="004B51DD" w:rsidRPr="003058CE" w:rsidRDefault="00BA0F33" w:rsidP="00BA0F33">
            <w:pPr>
              <w:jc w:val="both"/>
              <w:rPr>
                <w:rFonts w:cstheme="minorHAnsi"/>
              </w:rPr>
            </w:pPr>
            <w:r w:rsidRPr="003058CE">
              <w:rPr>
                <w:rFonts w:cstheme="minorHAnsi"/>
              </w:rPr>
              <w:lastRenderedPageBreak/>
              <w:t>8. Üleriigilise metsarahu (sh erametsades) kehtestamist loomade ja lindude pesitsusperioodil (15.03 - 15.08);</w:t>
            </w:r>
          </w:p>
        </w:tc>
        <w:tc>
          <w:tcPr>
            <w:tcW w:w="6662" w:type="dxa"/>
          </w:tcPr>
          <w:p w:rsidR="005C36DF" w:rsidRPr="003058CE" w:rsidRDefault="005C36DF" w:rsidP="001452F7">
            <w:pPr>
              <w:jc w:val="both"/>
              <w:rPr>
                <w:rFonts w:cstheme="minorHAnsi"/>
              </w:rPr>
            </w:pPr>
            <w:r w:rsidRPr="003058CE">
              <w:rPr>
                <w:rFonts w:cstheme="minorHAnsi"/>
                <w:u w:val="single"/>
              </w:rPr>
              <w:t xml:space="preserve">Ei ole </w:t>
            </w:r>
            <w:proofErr w:type="spellStart"/>
            <w:r w:rsidRPr="003058CE">
              <w:rPr>
                <w:rFonts w:cstheme="minorHAnsi"/>
                <w:u w:val="single"/>
              </w:rPr>
              <w:t>MeM-i</w:t>
            </w:r>
            <w:proofErr w:type="spellEnd"/>
            <w:r w:rsidRPr="003058CE">
              <w:rPr>
                <w:rFonts w:cstheme="minorHAnsi"/>
                <w:u w:val="single"/>
              </w:rPr>
              <w:t xml:space="preserve"> </w:t>
            </w:r>
            <w:r w:rsidR="002858DE" w:rsidRPr="003058CE">
              <w:rPr>
                <w:rFonts w:cstheme="minorHAnsi"/>
                <w:u w:val="single"/>
              </w:rPr>
              <w:t>vastutusalas</w:t>
            </w:r>
            <w:r w:rsidRPr="003058CE">
              <w:rPr>
                <w:rFonts w:cstheme="minorHAnsi"/>
                <w:u w:val="single"/>
              </w:rPr>
              <w:t>.</w:t>
            </w:r>
          </w:p>
          <w:p w:rsidR="004B51DD" w:rsidRPr="003058CE" w:rsidRDefault="004B51DD" w:rsidP="001452F7">
            <w:pPr>
              <w:jc w:val="both"/>
              <w:rPr>
                <w:rFonts w:cstheme="minorHAnsi"/>
              </w:rPr>
            </w:pPr>
          </w:p>
        </w:tc>
        <w:tc>
          <w:tcPr>
            <w:tcW w:w="3119" w:type="dxa"/>
          </w:tcPr>
          <w:p w:rsidR="004B51DD" w:rsidRPr="003058CE" w:rsidRDefault="0043467C" w:rsidP="001452F7">
            <w:pPr>
              <w:jc w:val="both"/>
              <w:rPr>
                <w:rFonts w:cstheme="minorHAnsi"/>
              </w:rPr>
            </w:pPr>
            <w:r>
              <w:rPr>
                <w:rFonts w:cstheme="minorHAnsi"/>
              </w:rPr>
              <w:t>KEM</w:t>
            </w:r>
          </w:p>
        </w:tc>
      </w:tr>
      <w:tr w:rsidR="008B7713" w:rsidRPr="003058CE" w:rsidTr="002C682E">
        <w:tc>
          <w:tcPr>
            <w:tcW w:w="4673" w:type="dxa"/>
          </w:tcPr>
          <w:p w:rsidR="004B51DD" w:rsidRPr="003058CE" w:rsidRDefault="00BA0F33" w:rsidP="00BA0F33">
            <w:pPr>
              <w:jc w:val="both"/>
              <w:rPr>
                <w:rFonts w:cstheme="minorHAnsi"/>
              </w:rPr>
            </w:pPr>
            <w:r w:rsidRPr="003058CE">
              <w:rPr>
                <w:rFonts w:cstheme="minorHAnsi"/>
              </w:rPr>
              <w:t>9.</w:t>
            </w:r>
            <w:r w:rsidRPr="003058CE">
              <w:rPr>
                <w:rFonts w:cstheme="minorHAnsi"/>
              </w:rPr>
              <w:tab/>
              <w:t>Riikliku metsloomade taastuskeskuse-haigla ja tugipunktide loomist. Kõikide abitus olukorras olevate loomaliikide (sh suurulukite) ravimist ja rehabiliteerimist</w:t>
            </w:r>
          </w:p>
        </w:tc>
        <w:tc>
          <w:tcPr>
            <w:tcW w:w="6662" w:type="dxa"/>
          </w:tcPr>
          <w:p w:rsidR="005C36DF" w:rsidRPr="003058CE" w:rsidRDefault="005C36DF" w:rsidP="001452F7">
            <w:pPr>
              <w:jc w:val="both"/>
              <w:rPr>
                <w:rFonts w:cstheme="minorHAnsi"/>
              </w:rPr>
            </w:pPr>
            <w:r w:rsidRPr="003058CE">
              <w:rPr>
                <w:rFonts w:cstheme="minorHAnsi"/>
                <w:u w:val="single"/>
              </w:rPr>
              <w:t xml:space="preserve">Ei ole </w:t>
            </w:r>
            <w:proofErr w:type="spellStart"/>
            <w:r w:rsidRPr="003058CE">
              <w:rPr>
                <w:rFonts w:cstheme="minorHAnsi"/>
                <w:u w:val="single"/>
              </w:rPr>
              <w:t>MeM-i</w:t>
            </w:r>
            <w:proofErr w:type="spellEnd"/>
            <w:r w:rsidRPr="003058CE">
              <w:rPr>
                <w:rFonts w:cstheme="minorHAnsi"/>
                <w:u w:val="single"/>
              </w:rPr>
              <w:t xml:space="preserve"> </w:t>
            </w:r>
            <w:r w:rsidR="00BA2F1F" w:rsidRPr="003058CE">
              <w:rPr>
                <w:rFonts w:cstheme="minorHAnsi"/>
                <w:u w:val="single"/>
              </w:rPr>
              <w:t>vastutusalas</w:t>
            </w:r>
            <w:r w:rsidRPr="003058CE">
              <w:rPr>
                <w:rFonts w:cstheme="minorHAnsi"/>
                <w:u w:val="single"/>
              </w:rPr>
              <w:t>.</w:t>
            </w:r>
          </w:p>
          <w:p w:rsidR="004B51DD" w:rsidRPr="003058CE" w:rsidRDefault="004B51DD" w:rsidP="001452F7">
            <w:pPr>
              <w:jc w:val="both"/>
              <w:rPr>
                <w:rFonts w:cstheme="minorHAnsi"/>
              </w:rPr>
            </w:pPr>
          </w:p>
        </w:tc>
        <w:tc>
          <w:tcPr>
            <w:tcW w:w="3119" w:type="dxa"/>
          </w:tcPr>
          <w:p w:rsidR="004B51DD" w:rsidRPr="003058CE" w:rsidRDefault="0043467C" w:rsidP="001452F7">
            <w:pPr>
              <w:jc w:val="both"/>
              <w:rPr>
                <w:rFonts w:cstheme="minorHAnsi"/>
              </w:rPr>
            </w:pPr>
            <w:r>
              <w:rPr>
                <w:rFonts w:cstheme="minorHAnsi"/>
              </w:rPr>
              <w:t>KEM</w:t>
            </w:r>
          </w:p>
        </w:tc>
      </w:tr>
      <w:tr w:rsidR="008B7713" w:rsidRPr="003058CE" w:rsidTr="002C682E">
        <w:tc>
          <w:tcPr>
            <w:tcW w:w="4673" w:type="dxa"/>
          </w:tcPr>
          <w:p w:rsidR="004B51DD" w:rsidRPr="00FE7FAF" w:rsidRDefault="00BA0F33" w:rsidP="00BA0F33">
            <w:pPr>
              <w:jc w:val="both"/>
              <w:rPr>
                <w:rFonts w:cstheme="minorHAnsi"/>
                <w:highlight w:val="green"/>
              </w:rPr>
            </w:pPr>
            <w:r w:rsidRPr="00FE7FAF">
              <w:rPr>
                <w:rFonts w:cstheme="minorHAnsi"/>
                <w:highlight w:val="green"/>
              </w:rPr>
              <w:t>10.</w:t>
            </w:r>
            <w:r w:rsidRPr="00FE7FAF">
              <w:rPr>
                <w:rFonts w:cstheme="minorHAnsi"/>
                <w:highlight w:val="green"/>
              </w:rPr>
              <w:tab/>
            </w:r>
            <w:proofErr w:type="spellStart"/>
            <w:r w:rsidRPr="00FE7FAF">
              <w:rPr>
                <w:rFonts w:cstheme="minorHAnsi"/>
                <w:highlight w:val="green"/>
              </w:rPr>
              <w:t>Hobuslaste</w:t>
            </w:r>
            <w:proofErr w:type="spellEnd"/>
            <w:r w:rsidRPr="00FE7FAF">
              <w:rPr>
                <w:rFonts w:cstheme="minorHAnsi"/>
                <w:highlight w:val="green"/>
              </w:rPr>
              <w:t xml:space="preserve"> </w:t>
            </w:r>
            <w:r w:rsidR="00FD510E" w:rsidRPr="00FE7FAF">
              <w:rPr>
                <w:rFonts w:cstheme="minorHAnsi"/>
                <w:highlight w:val="green"/>
              </w:rPr>
              <w:t>pidamis</w:t>
            </w:r>
            <w:r w:rsidRPr="00FE7FAF">
              <w:rPr>
                <w:rFonts w:cstheme="minorHAnsi"/>
                <w:highlight w:val="green"/>
              </w:rPr>
              <w:t xml:space="preserve">tingimusi reguleeriva määruse kehtestamist, sh ratsa- ja tööhobuste treening- ja töökoormuse reguleerimist </w:t>
            </w:r>
          </w:p>
        </w:tc>
        <w:tc>
          <w:tcPr>
            <w:tcW w:w="6662" w:type="dxa"/>
          </w:tcPr>
          <w:p w:rsidR="005C36DF" w:rsidRPr="00FE7FAF" w:rsidRDefault="005C36DF" w:rsidP="001452F7">
            <w:pPr>
              <w:jc w:val="both"/>
              <w:rPr>
                <w:rFonts w:cstheme="minorHAnsi"/>
                <w:highlight w:val="green"/>
                <w:u w:val="single"/>
              </w:rPr>
            </w:pPr>
            <w:proofErr w:type="spellStart"/>
            <w:r w:rsidRPr="00FE7FAF">
              <w:rPr>
                <w:rFonts w:cstheme="minorHAnsi"/>
                <w:highlight w:val="green"/>
                <w:u w:val="single"/>
              </w:rPr>
              <w:t>MeM-i</w:t>
            </w:r>
            <w:proofErr w:type="spellEnd"/>
            <w:r w:rsidRPr="00FE7FAF">
              <w:rPr>
                <w:rFonts w:cstheme="minorHAnsi"/>
                <w:highlight w:val="green"/>
                <w:u w:val="single"/>
              </w:rPr>
              <w:t xml:space="preserve"> </w:t>
            </w:r>
            <w:r w:rsidR="00C71CD4" w:rsidRPr="00FE7FAF">
              <w:rPr>
                <w:rFonts w:cstheme="minorHAnsi"/>
                <w:highlight w:val="green"/>
                <w:u w:val="single"/>
              </w:rPr>
              <w:t>vastutusalas</w:t>
            </w:r>
            <w:r w:rsidRPr="00FE7FAF">
              <w:rPr>
                <w:rFonts w:cstheme="minorHAnsi"/>
                <w:highlight w:val="green"/>
                <w:u w:val="single"/>
              </w:rPr>
              <w:t>.</w:t>
            </w:r>
          </w:p>
          <w:p w:rsidR="004B51DD" w:rsidRPr="00FE7FAF" w:rsidRDefault="005C36DF" w:rsidP="001452F7">
            <w:pPr>
              <w:jc w:val="both"/>
              <w:rPr>
                <w:rFonts w:cstheme="minorHAnsi"/>
                <w:highlight w:val="green"/>
              </w:rPr>
            </w:pPr>
            <w:r w:rsidRPr="00FE7FAF">
              <w:rPr>
                <w:rFonts w:cstheme="minorHAnsi"/>
                <w:highlight w:val="green"/>
              </w:rPr>
              <w:t xml:space="preserve">Hetkel </w:t>
            </w:r>
            <w:r w:rsidR="00C34E2C" w:rsidRPr="00FE7FAF">
              <w:rPr>
                <w:rFonts w:cstheme="minorHAnsi"/>
                <w:highlight w:val="green"/>
              </w:rPr>
              <w:t xml:space="preserve">kehtivad loomakaitseseaduse </w:t>
            </w:r>
            <w:proofErr w:type="spellStart"/>
            <w:r w:rsidR="00C34E2C" w:rsidRPr="00FE7FAF">
              <w:rPr>
                <w:rFonts w:cstheme="minorHAnsi"/>
                <w:highlight w:val="green"/>
              </w:rPr>
              <w:t>üldnõuded</w:t>
            </w:r>
            <w:proofErr w:type="spellEnd"/>
            <w:r w:rsidR="00C34E2C" w:rsidRPr="00FE7FAF">
              <w:rPr>
                <w:rFonts w:cstheme="minorHAnsi"/>
                <w:highlight w:val="green"/>
              </w:rPr>
              <w:t>.</w:t>
            </w:r>
          </w:p>
          <w:p w:rsidR="00C34E2C" w:rsidRPr="00FE7FAF" w:rsidRDefault="00C34E2C" w:rsidP="001452F7">
            <w:pPr>
              <w:jc w:val="both"/>
              <w:rPr>
                <w:rFonts w:cstheme="minorHAnsi"/>
                <w:highlight w:val="green"/>
              </w:rPr>
            </w:pPr>
            <w:r w:rsidRPr="00FE7FAF">
              <w:rPr>
                <w:rFonts w:cstheme="minorHAnsi"/>
                <w:highlight w:val="green"/>
              </w:rPr>
              <w:t>Täpsem regulatsioon määruse näol puudub.</w:t>
            </w:r>
          </w:p>
          <w:p w:rsidR="00C802C6" w:rsidRPr="00FE7FAF" w:rsidRDefault="00C802C6" w:rsidP="001452F7">
            <w:pPr>
              <w:jc w:val="both"/>
              <w:rPr>
                <w:rFonts w:cstheme="minorHAnsi"/>
                <w:highlight w:val="green"/>
              </w:rPr>
            </w:pPr>
          </w:p>
          <w:p w:rsidR="00C802C6" w:rsidRPr="00FE7FAF" w:rsidRDefault="00C802C6" w:rsidP="001452F7">
            <w:pPr>
              <w:jc w:val="both"/>
              <w:rPr>
                <w:rFonts w:cstheme="minorHAnsi"/>
                <w:highlight w:val="green"/>
              </w:rPr>
            </w:pPr>
          </w:p>
        </w:tc>
        <w:tc>
          <w:tcPr>
            <w:tcW w:w="3119" w:type="dxa"/>
          </w:tcPr>
          <w:p w:rsidR="004B51DD" w:rsidRPr="00FE7FAF" w:rsidRDefault="001A0280" w:rsidP="00C802C6">
            <w:pPr>
              <w:jc w:val="both"/>
              <w:rPr>
                <w:rFonts w:cstheme="minorHAnsi"/>
                <w:highlight w:val="green"/>
              </w:rPr>
            </w:pPr>
            <w:r w:rsidRPr="00FE7FAF">
              <w:rPr>
                <w:rFonts w:cstheme="minorHAnsi"/>
                <w:highlight w:val="green"/>
              </w:rPr>
              <w:t>Koostöös hobusekasvatajate organisatsioonidega a</w:t>
            </w:r>
            <w:r w:rsidR="00042407" w:rsidRPr="00FE7FAF">
              <w:rPr>
                <w:rFonts w:cstheme="minorHAnsi"/>
                <w:highlight w:val="green"/>
              </w:rPr>
              <w:t xml:space="preserve">nalüüsitakse </w:t>
            </w:r>
            <w:r w:rsidR="00F178F0" w:rsidRPr="00FE7FAF">
              <w:rPr>
                <w:rFonts w:cstheme="minorHAnsi"/>
                <w:highlight w:val="green"/>
              </w:rPr>
              <w:t>põhjendusi ja mõjusid.</w:t>
            </w:r>
            <w:r w:rsidR="00BF08AA" w:rsidRPr="00FE7FAF">
              <w:rPr>
                <w:rFonts w:cstheme="minorHAnsi"/>
                <w:highlight w:val="green"/>
              </w:rPr>
              <w:t xml:space="preserve"> </w:t>
            </w:r>
            <w:r w:rsidR="00F178F0" w:rsidRPr="00FE7FAF">
              <w:rPr>
                <w:rFonts w:cstheme="minorHAnsi"/>
                <w:highlight w:val="green"/>
              </w:rPr>
              <w:t xml:space="preserve"> </w:t>
            </w:r>
          </w:p>
          <w:p w:rsidR="00C802C6" w:rsidRDefault="00C85ED6" w:rsidP="00C85ED6">
            <w:pPr>
              <w:jc w:val="both"/>
              <w:rPr>
                <w:rFonts w:cstheme="minorHAnsi"/>
                <w:highlight w:val="green"/>
              </w:rPr>
            </w:pPr>
            <w:r w:rsidRPr="00FE7FAF">
              <w:rPr>
                <w:rFonts w:cstheme="minorHAnsi"/>
                <w:highlight w:val="green"/>
              </w:rPr>
              <w:t xml:space="preserve">Ei ole </w:t>
            </w:r>
            <w:r w:rsidR="00C802C6" w:rsidRPr="00FE7FAF">
              <w:rPr>
                <w:rFonts w:cstheme="minorHAnsi"/>
                <w:highlight w:val="green"/>
              </w:rPr>
              <w:t>teada, kas ja mis ulatuses probleem eksisteerib.</w:t>
            </w:r>
          </w:p>
          <w:p w:rsidR="00FE7FAF" w:rsidRPr="00FE7FAF" w:rsidRDefault="00FE7FAF" w:rsidP="00C85ED6">
            <w:pPr>
              <w:jc w:val="both"/>
              <w:rPr>
                <w:rFonts w:cstheme="minorHAnsi"/>
                <w:highlight w:val="green"/>
              </w:rPr>
            </w:pPr>
            <w:r>
              <w:rPr>
                <w:rFonts w:cstheme="minorHAnsi"/>
                <w:highlight w:val="green"/>
              </w:rPr>
              <w:t xml:space="preserve">Määrus on 2022 </w:t>
            </w:r>
            <w:proofErr w:type="spellStart"/>
            <w:r>
              <w:rPr>
                <w:rFonts w:cstheme="minorHAnsi"/>
                <w:highlight w:val="green"/>
              </w:rPr>
              <w:t>MeM-i</w:t>
            </w:r>
            <w:proofErr w:type="spellEnd"/>
            <w:r>
              <w:rPr>
                <w:rFonts w:cstheme="minorHAnsi"/>
                <w:highlight w:val="green"/>
              </w:rPr>
              <w:t xml:space="preserve"> õigusloome tööplaanis.</w:t>
            </w:r>
          </w:p>
        </w:tc>
      </w:tr>
      <w:tr w:rsidR="008B7713" w:rsidRPr="003058CE" w:rsidTr="002C682E">
        <w:tc>
          <w:tcPr>
            <w:tcW w:w="4673" w:type="dxa"/>
          </w:tcPr>
          <w:p w:rsidR="004B51DD" w:rsidRPr="00DD2701" w:rsidRDefault="00BA0F33" w:rsidP="00BA0F33">
            <w:pPr>
              <w:jc w:val="both"/>
              <w:rPr>
                <w:rFonts w:cstheme="minorHAnsi"/>
                <w:highlight w:val="red"/>
              </w:rPr>
            </w:pPr>
            <w:r w:rsidRPr="00DD2701">
              <w:rPr>
                <w:rFonts w:cstheme="minorHAnsi"/>
                <w:highlight w:val="red"/>
              </w:rPr>
              <w:t>11.</w:t>
            </w:r>
            <w:r w:rsidRPr="00DD2701">
              <w:rPr>
                <w:rFonts w:cstheme="minorHAnsi"/>
                <w:highlight w:val="red"/>
              </w:rPr>
              <w:tab/>
              <w:t>Kasside ja koerte kiipimise kohustuse kehtestamist seadusega ning samas ka üleriigilise lemmikloomade registri loomist</w:t>
            </w:r>
          </w:p>
        </w:tc>
        <w:tc>
          <w:tcPr>
            <w:tcW w:w="6662" w:type="dxa"/>
          </w:tcPr>
          <w:p w:rsidR="004B51DD" w:rsidRPr="00DD2701" w:rsidRDefault="00C34E2C" w:rsidP="001452F7">
            <w:pPr>
              <w:jc w:val="both"/>
              <w:rPr>
                <w:rFonts w:cstheme="minorHAnsi"/>
                <w:highlight w:val="red"/>
                <w:u w:val="single"/>
              </w:rPr>
            </w:pPr>
            <w:proofErr w:type="spellStart"/>
            <w:r w:rsidRPr="00DD2701">
              <w:rPr>
                <w:rFonts w:cstheme="minorHAnsi"/>
                <w:highlight w:val="red"/>
                <w:u w:val="single"/>
              </w:rPr>
              <w:t>MeM-i</w:t>
            </w:r>
            <w:proofErr w:type="spellEnd"/>
            <w:r w:rsidRPr="00DD2701">
              <w:rPr>
                <w:rFonts w:cstheme="minorHAnsi"/>
                <w:highlight w:val="red"/>
                <w:u w:val="single"/>
              </w:rPr>
              <w:t xml:space="preserve"> </w:t>
            </w:r>
            <w:r w:rsidR="00BF08AA" w:rsidRPr="00DD2701">
              <w:rPr>
                <w:rFonts w:cstheme="minorHAnsi"/>
                <w:highlight w:val="red"/>
                <w:u w:val="single"/>
              </w:rPr>
              <w:t>vastutusalas</w:t>
            </w:r>
            <w:r w:rsidRPr="00DD2701">
              <w:rPr>
                <w:rFonts w:cstheme="minorHAnsi"/>
                <w:highlight w:val="red"/>
                <w:u w:val="single"/>
              </w:rPr>
              <w:t>.</w:t>
            </w:r>
          </w:p>
          <w:p w:rsidR="00C34E2C" w:rsidRPr="00DD2701" w:rsidRDefault="00C34E2C" w:rsidP="00FE7FAF">
            <w:pPr>
              <w:jc w:val="both"/>
              <w:rPr>
                <w:rFonts w:cstheme="minorHAnsi"/>
                <w:highlight w:val="red"/>
              </w:rPr>
            </w:pPr>
            <w:r w:rsidRPr="00DD2701">
              <w:rPr>
                <w:rFonts w:cstheme="minorHAnsi"/>
                <w:highlight w:val="red"/>
              </w:rPr>
              <w:t xml:space="preserve">Kiipimise kohustuse on kehtestanud </w:t>
            </w:r>
            <w:proofErr w:type="spellStart"/>
            <w:r w:rsidRPr="00DD2701">
              <w:rPr>
                <w:rFonts w:cstheme="minorHAnsi"/>
                <w:highlight w:val="red"/>
              </w:rPr>
              <w:t>KOV-id</w:t>
            </w:r>
            <w:proofErr w:type="spellEnd"/>
            <w:r w:rsidRPr="00DD2701">
              <w:rPr>
                <w:rFonts w:cstheme="minorHAnsi"/>
                <w:highlight w:val="red"/>
              </w:rPr>
              <w:t xml:space="preserve"> oma eeskirjadega. Samuti on olemas register, millega on liitunud </w:t>
            </w:r>
            <w:r w:rsidR="00FE7FAF">
              <w:rPr>
                <w:rFonts w:cstheme="minorHAnsi"/>
                <w:highlight w:val="red"/>
              </w:rPr>
              <w:t>65</w:t>
            </w:r>
            <w:r w:rsidRPr="00DD2701">
              <w:rPr>
                <w:rFonts w:cstheme="minorHAnsi"/>
                <w:highlight w:val="red"/>
              </w:rPr>
              <w:t xml:space="preserve"> omavalitsust 7</w:t>
            </w:r>
            <w:r w:rsidR="00FE7FAF">
              <w:rPr>
                <w:rFonts w:cstheme="minorHAnsi"/>
                <w:highlight w:val="red"/>
              </w:rPr>
              <w:t>9</w:t>
            </w:r>
            <w:r w:rsidRPr="00DD2701">
              <w:rPr>
                <w:rFonts w:cstheme="minorHAnsi"/>
                <w:highlight w:val="red"/>
              </w:rPr>
              <w:t>-st.</w:t>
            </w:r>
          </w:p>
        </w:tc>
        <w:tc>
          <w:tcPr>
            <w:tcW w:w="3119" w:type="dxa"/>
          </w:tcPr>
          <w:p w:rsidR="004B51DD" w:rsidRPr="00DD2701" w:rsidRDefault="00F178F0" w:rsidP="00DC3724">
            <w:pPr>
              <w:jc w:val="both"/>
              <w:rPr>
                <w:rFonts w:cstheme="minorHAnsi"/>
                <w:highlight w:val="red"/>
              </w:rPr>
            </w:pPr>
            <w:r w:rsidRPr="00DD2701">
              <w:rPr>
                <w:rFonts w:cstheme="minorHAnsi"/>
                <w:highlight w:val="red"/>
              </w:rPr>
              <w:t xml:space="preserve">Koerte ja kasside identifitseerimise nõuded on sätestatud Euroopa Parlamendi </w:t>
            </w:r>
            <w:r w:rsidRPr="00DD2701">
              <w:rPr>
                <w:rFonts w:cstheme="minorHAnsi"/>
                <w:highlight w:val="red"/>
              </w:rPr>
              <w:lastRenderedPageBreak/>
              <w:t>ja nõuk</w:t>
            </w:r>
            <w:r w:rsidR="001A0280" w:rsidRPr="00DD2701">
              <w:rPr>
                <w:rFonts w:cstheme="minorHAnsi"/>
                <w:highlight w:val="red"/>
              </w:rPr>
              <w:t>o</w:t>
            </w:r>
            <w:r w:rsidRPr="00DD2701">
              <w:rPr>
                <w:rFonts w:cstheme="minorHAnsi"/>
                <w:highlight w:val="red"/>
              </w:rPr>
              <w:t>gu määruses 2016/429 ja se</w:t>
            </w:r>
            <w:r w:rsidR="001A0280" w:rsidRPr="00DD2701">
              <w:rPr>
                <w:rFonts w:cstheme="minorHAnsi"/>
                <w:highlight w:val="red"/>
              </w:rPr>
              <w:t>l</w:t>
            </w:r>
            <w:r w:rsidRPr="00DD2701">
              <w:rPr>
                <w:rFonts w:cstheme="minorHAnsi"/>
                <w:highlight w:val="red"/>
              </w:rPr>
              <w:t xml:space="preserve">le delegeeritud määruses. EL õigus ei näe ette kohustuslikku </w:t>
            </w:r>
            <w:proofErr w:type="spellStart"/>
            <w:r w:rsidRPr="00DD2701">
              <w:rPr>
                <w:rFonts w:cstheme="minorHAnsi"/>
                <w:highlight w:val="red"/>
              </w:rPr>
              <w:t>kiibistamise</w:t>
            </w:r>
            <w:proofErr w:type="spellEnd"/>
            <w:r w:rsidRPr="00DD2701">
              <w:rPr>
                <w:rFonts w:cstheme="minorHAnsi"/>
                <w:highlight w:val="red"/>
              </w:rPr>
              <w:t xml:space="preserve"> kehtestamist. Kehtiva õiguse kohaselt </w:t>
            </w:r>
            <w:r w:rsidR="00DC3724" w:rsidRPr="00DD2701">
              <w:rPr>
                <w:rFonts w:cstheme="minorHAnsi"/>
                <w:highlight w:val="red"/>
              </w:rPr>
              <w:t>on</w:t>
            </w:r>
            <w:r w:rsidRPr="00DD2701">
              <w:rPr>
                <w:rFonts w:cstheme="minorHAnsi"/>
                <w:highlight w:val="red"/>
              </w:rPr>
              <w:t xml:space="preserve"> see kohaliku omavalitsuse otsustada, kuna koerte ja kasside populatsioonid</w:t>
            </w:r>
            <w:r w:rsidR="00DC3724" w:rsidRPr="00DD2701">
              <w:rPr>
                <w:rFonts w:cstheme="minorHAnsi"/>
                <w:highlight w:val="red"/>
              </w:rPr>
              <w:t xml:space="preserve">e suurused </w:t>
            </w:r>
            <w:r w:rsidRPr="00DD2701">
              <w:rPr>
                <w:rFonts w:cstheme="minorHAnsi"/>
                <w:highlight w:val="red"/>
              </w:rPr>
              <w:t>erinevad oluliselt omavali</w:t>
            </w:r>
            <w:r w:rsidR="00BF08AA" w:rsidRPr="00DD2701">
              <w:rPr>
                <w:rFonts w:cstheme="minorHAnsi"/>
                <w:highlight w:val="red"/>
              </w:rPr>
              <w:t>t</w:t>
            </w:r>
            <w:r w:rsidRPr="00DD2701">
              <w:rPr>
                <w:rFonts w:cstheme="minorHAnsi"/>
                <w:highlight w:val="red"/>
              </w:rPr>
              <w:t xml:space="preserve">suste kaupa. </w:t>
            </w:r>
            <w:proofErr w:type="spellStart"/>
            <w:r w:rsidR="00C34E2C" w:rsidRPr="00DD2701">
              <w:rPr>
                <w:rFonts w:cstheme="minorHAnsi"/>
                <w:highlight w:val="red"/>
              </w:rPr>
              <w:t>KOV-id</w:t>
            </w:r>
            <w:proofErr w:type="spellEnd"/>
            <w:r w:rsidR="00C34E2C" w:rsidRPr="00DD2701">
              <w:rPr>
                <w:rFonts w:cstheme="minorHAnsi"/>
                <w:highlight w:val="red"/>
              </w:rPr>
              <w:t xml:space="preserve"> </w:t>
            </w:r>
            <w:r w:rsidR="00DC3724" w:rsidRPr="00DD2701">
              <w:rPr>
                <w:rFonts w:cstheme="minorHAnsi"/>
                <w:highlight w:val="red"/>
              </w:rPr>
              <w:t>on suurel määral liitunud olemasolevate registriteenust pakkuvate platvormidega (SPINTEK ja EVS).</w:t>
            </w:r>
          </w:p>
          <w:p w:rsidR="00DC3724" w:rsidRPr="00DD2701" w:rsidRDefault="00DC3724" w:rsidP="00FE7FAF">
            <w:pPr>
              <w:jc w:val="both"/>
              <w:rPr>
                <w:rFonts w:cstheme="minorHAnsi"/>
                <w:highlight w:val="red"/>
              </w:rPr>
            </w:pPr>
            <w:r w:rsidRPr="00DD2701">
              <w:rPr>
                <w:rFonts w:cstheme="minorHAnsi"/>
                <w:highlight w:val="red"/>
              </w:rPr>
              <w:t xml:space="preserve">Väljatöötamiskavatsus on ettevalmistamisel ja valmib 2021 lõpuks. </w:t>
            </w:r>
            <w:r w:rsidR="00FE7FAF">
              <w:rPr>
                <w:rFonts w:cstheme="minorHAnsi"/>
                <w:highlight w:val="red"/>
              </w:rPr>
              <w:t xml:space="preserve"> </w:t>
            </w:r>
            <w:proofErr w:type="spellStart"/>
            <w:r w:rsidR="00FE7FAF">
              <w:rPr>
                <w:rFonts w:cstheme="minorHAnsi"/>
                <w:highlight w:val="red"/>
              </w:rPr>
              <w:t>MeM</w:t>
            </w:r>
            <w:proofErr w:type="spellEnd"/>
            <w:r w:rsidR="00FE7FAF">
              <w:rPr>
                <w:rFonts w:cstheme="minorHAnsi"/>
                <w:highlight w:val="red"/>
              </w:rPr>
              <w:t xml:space="preserve"> on loomas võimalust neid kahte registrit ühendava otsinguplatvormi tekitamiseks. Läbirääkimised käivad.</w:t>
            </w:r>
          </w:p>
        </w:tc>
      </w:tr>
      <w:tr w:rsidR="008B7713" w:rsidRPr="003058CE" w:rsidTr="002C682E">
        <w:tc>
          <w:tcPr>
            <w:tcW w:w="4673" w:type="dxa"/>
          </w:tcPr>
          <w:p w:rsidR="004B51DD" w:rsidRPr="000D1FD6" w:rsidRDefault="00BA0F33" w:rsidP="00BA0F33">
            <w:pPr>
              <w:jc w:val="both"/>
              <w:rPr>
                <w:rFonts w:cstheme="minorHAnsi"/>
                <w:highlight w:val="cyan"/>
              </w:rPr>
            </w:pPr>
            <w:r w:rsidRPr="000D1FD6">
              <w:rPr>
                <w:rFonts w:cstheme="minorHAnsi"/>
                <w:highlight w:val="cyan"/>
              </w:rPr>
              <w:lastRenderedPageBreak/>
              <w:t>12.</w:t>
            </w:r>
            <w:r w:rsidRPr="000D1FD6">
              <w:rPr>
                <w:rFonts w:cstheme="minorHAnsi"/>
                <w:highlight w:val="cyan"/>
              </w:rPr>
              <w:tab/>
              <w:t>Koerte püsivalt ketis pidamise keelamist</w:t>
            </w:r>
          </w:p>
        </w:tc>
        <w:tc>
          <w:tcPr>
            <w:tcW w:w="6662" w:type="dxa"/>
          </w:tcPr>
          <w:p w:rsidR="005C36DF" w:rsidRPr="000D1FD6" w:rsidRDefault="005C36DF" w:rsidP="001452F7">
            <w:pPr>
              <w:jc w:val="both"/>
              <w:rPr>
                <w:rFonts w:cstheme="minorHAnsi"/>
                <w:highlight w:val="cyan"/>
                <w:u w:val="single"/>
              </w:rPr>
            </w:pPr>
            <w:proofErr w:type="spellStart"/>
            <w:r w:rsidRPr="000D1FD6">
              <w:rPr>
                <w:rFonts w:cstheme="minorHAnsi"/>
                <w:highlight w:val="cyan"/>
                <w:u w:val="single"/>
              </w:rPr>
              <w:t>MeM-i</w:t>
            </w:r>
            <w:proofErr w:type="spellEnd"/>
            <w:r w:rsidRPr="000D1FD6">
              <w:rPr>
                <w:rFonts w:cstheme="minorHAnsi"/>
                <w:highlight w:val="cyan"/>
                <w:u w:val="single"/>
              </w:rPr>
              <w:t xml:space="preserve"> </w:t>
            </w:r>
            <w:r w:rsidR="00BF08AA" w:rsidRPr="000D1FD6">
              <w:rPr>
                <w:rFonts w:cstheme="minorHAnsi"/>
                <w:highlight w:val="cyan"/>
                <w:u w:val="single"/>
              </w:rPr>
              <w:t>vastutusalas</w:t>
            </w:r>
            <w:r w:rsidRPr="000D1FD6">
              <w:rPr>
                <w:rFonts w:cstheme="minorHAnsi"/>
                <w:highlight w:val="cyan"/>
                <w:u w:val="single"/>
              </w:rPr>
              <w:t>.</w:t>
            </w:r>
          </w:p>
          <w:p w:rsidR="00A84803" w:rsidRPr="000D1FD6" w:rsidRDefault="00A84803" w:rsidP="00A84803">
            <w:pPr>
              <w:jc w:val="both"/>
              <w:rPr>
                <w:rFonts w:cstheme="minorHAnsi"/>
                <w:highlight w:val="cyan"/>
              </w:rPr>
            </w:pPr>
            <w:r w:rsidRPr="000D1FD6">
              <w:rPr>
                <w:rFonts w:cstheme="minorHAnsi"/>
                <w:highlight w:val="cyan"/>
              </w:rPr>
              <w:t>Lemmikloomade pidamist reguleerib põllumajandusministri 2008 a määrus nr 76</w:t>
            </w:r>
            <w:r w:rsidR="00C85ED6" w:rsidRPr="000D1FD6">
              <w:rPr>
                <w:rFonts w:cstheme="minorHAnsi"/>
                <w:highlight w:val="cyan"/>
              </w:rPr>
              <w:t xml:space="preserve">. </w:t>
            </w:r>
          </w:p>
          <w:p w:rsidR="00D93AD7" w:rsidRPr="000D1FD6" w:rsidRDefault="00D93AD7" w:rsidP="00D93AD7">
            <w:pPr>
              <w:shd w:val="clear" w:color="auto" w:fill="FFFFFF"/>
              <w:outlineLvl w:val="2"/>
              <w:rPr>
                <w:rFonts w:eastAsia="Times New Roman" w:cstheme="minorHAnsi"/>
                <w:bCs/>
                <w:color w:val="000000"/>
                <w:highlight w:val="cyan"/>
                <w:lang w:eastAsia="et-EE"/>
              </w:rPr>
            </w:pPr>
            <w:r w:rsidRPr="000D1FD6">
              <w:rPr>
                <w:rFonts w:eastAsia="Times New Roman" w:cstheme="minorHAnsi"/>
                <w:bCs/>
                <w:color w:val="000000"/>
                <w:highlight w:val="cyan"/>
                <w:bdr w:val="none" w:sz="0" w:space="0" w:color="auto" w:frame="1"/>
                <w:lang w:eastAsia="et-EE"/>
              </w:rPr>
              <w:t>§ 10.</w:t>
            </w:r>
            <w:bookmarkStart w:id="2" w:name="para10"/>
            <w:r w:rsidR="00C85ED6" w:rsidRPr="000D1FD6">
              <w:rPr>
                <w:rFonts w:eastAsia="Times New Roman" w:cstheme="minorHAnsi"/>
                <w:bCs/>
                <w:color w:val="0061AA"/>
                <w:highlight w:val="cyan"/>
                <w:bdr w:val="none" w:sz="0" w:space="0" w:color="auto" w:frame="1"/>
                <w:lang w:eastAsia="et-EE"/>
              </w:rPr>
              <w:t xml:space="preserve"> </w:t>
            </w:r>
            <w:r w:rsidRPr="000D1FD6">
              <w:rPr>
                <w:rFonts w:eastAsia="Times New Roman" w:cstheme="minorHAnsi"/>
                <w:bCs/>
                <w:color w:val="0061AA"/>
                <w:highlight w:val="cyan"/>
                <w:bdr w:val="none" w:sz="0" w:space="0" w:color="auto" w:frame="1"/>
                <w:lang w:eastAsia="et-EE"/>
              </w:rPr>
              <w:t> </w:t>
            </w:r>
            <w:bookmarkEnd w:id="2"/>
            <w:r w:rsidRPr="000D1FD6">
              <w:rPr>
                <w:rFonts w:eastAsia="Times New Roman" w:cstheme="minorHAnsi"/>
                <w:bCs/>
                <w:color w:val="000000"/>
                <w:highlight w:val="cyan"/>
                <w:lang w:eastAsia="et-EE"/>
              </w:rPr>
              <w:t>Koera pidamine ketis</w:t>
            </w:r>
          </w:p>
          <w:p w:rsidR="00D93AD7" w:rsidRPr="000D1FD6" w:rsidRDefault="00D93AD7" w:rsidP="00D93AD7">
            <w:pPr>
              <w:shd w:val="clear" w:color="auto" w:fill="FFFFFF"/>
              <w:rPr>
                <w:rFonts w:eastAsia="Times New Roman" w:cstheme="minorHAnsi"/>
                <w:color w:val="202020"/>
                <w:highlight w:val="cyan"/>
                <w:lang w:eastAsia="et-EE"/>
              </w:rPr>
            </w:pPr>
            <w:r w:rsidRPr="000D1FD6">
              <w:rPr>
                <w:rFonts w:eastAsia="Times New Roman" w:cstheme="minorHAnsi"/>
                <w:color w:val="202020"/>
                <w:highlight w:val="cyan"/>
                <w:lang w:eastAsia="et-EE"/>
              </w:rPr>
              <w:t>(1) Ketis peetava koera kaelarihm ei tohi olla metallist ega poov.</w:t>
            </w:r>
          </w:p>
          <w:p w:rsidR="00D93AD7" w:rsidRPr="000D1FD6" w:rsidRDefault="00D93AD7" w:rsidP="00D93AD7">
            <w:pPr>
              <w:shd w:val="clear" w:color="auto" w:fill="FFFFFF"/>
              <w:rPr>
                <w:rFonts w:eastAsia="Times New Roman" w:cstheme="minorHAnsi"/>
                <w:color w:val="202020"/>
                <w:highlight w:val="cyan"/>
                <w:lang w:eastAsia="et-EE"/>
              </w:rPr>
            </w:pPr>
            <w:r w:rsidRPr="000D1FD6">
              <w:rPr>
                <w:rFonts w:eastAsia="Times New Roman" w:cstheme="minorHAnsi"/>
                <w:color w:val="202020"/>
                <w:highlight w:val="cyan"/>
                <w:lang w:eastAsia="et-EE"/>
              </w:rPr>
              <w:t>(2) Kui koera kett on kinnitatud jooksutrossile, peab koer saama liikuda piki trossi 10 m ulatuses ja vähemalt 2 m laiuti kummalegi poole.</w:t>
            </w:r>
          </w:p>
          <w:p w:rsidR="00D93AD7" w:rsidRPr="000D1FD6" w:rsidRDefault="00D93AD7" w:rsidP="00D93AD7">
            <w:pPr>
              <w:shd w:val="clear" w:color="auto" w:fill="FFFFFF"/>
              <w:rPr>
                <w:rFonts w:eastAsia="Times New Roman" w:cstheme="minorHAnsi"/>
                <w:color w:val="202020"/>
                <w:highlight w:val="cyan"/>
                <w:lang w:eastAsia="et-EE"/>
              </w:rPr>
            </w:pPr>
            <w:r w:rsidRPr="000D1FD6">
              <w:rPr>
                <w:rFonts w:eastAsia="Times New Roman" w:cstheme="minorHAnsi"/>
                <w:color w:val="202020"/>
                <w:highlight w:val="cyan"/>
                <w:lang w:eastAsia="et-EE"/>
              </w:rPr>
              <w:t>(3) Kui koera kett on kinnitatud muule sobivale vahendile, siis peab koer saama liikuda vähemalt 40 m</w:t>
            </w:r>
            <w:r w:rsidRPr="000D1FD6">
              <w:rPr>
                <w:rFonts w:eastAsia="Times New Roman" w:cstheme="minorHAnsi"/>
                <w:color w:val="202020"/>
                <w:highlight w:val="cyan"/>
                <w:bdr w:val="none" w:sz="0" w:space="0" w:color="auto" w:frame="1"/>
                <w:vertAlign w:val="superscript"/>
                <w:lang w:eastAsia="et-EE"/>
              </w:rPr>
              <w:t>2</w:t>
            </w:r>
            <w:r w:rsidRPr="000D1FD6">
              <w:rPr>
                <w:rFonts w:eastAsia="Times New Roman" w:cstheme="minorHAnsi"/>
                <w:color w:val="202020"/>
                <w:highlight w:val="cyan"/>
                <w:lang w:eastAsia="et-EE"/>
              </w:rPr>
              <w:t> ulatuses.</w:t>
            </w:r>
          </w:p>
          <w:p w:rsidR="00D93AD7" w:rsidRPr="000D1FD6" w:rsidRDefault="00D93AD7" w:rsidP="00D93AD7">
            <w:pPr>
              <w:shd w:val="clear" w:color="auto" w:fill="FFFFFF"/>
              <w:rPr>
                <w:rFonts w:eastAsia="Times New Roman" w:cstheme="minorHAnsi"/>
                <w:color w:val="202020"/>
                <w:highlight w:val="cyan"/>
                <w:lang w:eastAsia="et-EE"/>
              </w:rPr>
            </w:pPr>
            <w:r w:rsidRPr="000D1FD6">
              <w:rPr>
                <w:rFonts w:eastAsia="Times New Roman" w:cstheme="minorHAnsi"/>
                <w:color w:val="202020"/>
                <w:highlight w:val="cyan"/>
                <w:lang w:eastAsia="et-EE"/>
              </w:rPr>
              <w:t>(4) Kui koera kett on metallist, siis peab keti ja jooksutrossi või muu sobiva vahendi ühenduskoht olema sellisest materjalist, mis koera liikumise ajal ei tekitaks koera häirivat heli.</w:t>
            </w:r>
          </w:p>
          <w:p w:rsidR="004B51DD" w:rsidRPr="000D1FD6" w:rsidRDefault="00D93AD7" w:rsidP="001452F7">
            <w:pPr>
              <w:jc w:val="both"/>
              <w:rPr>
                <w:rFonts w:cstheme="minorHAnsi"/>
                <w:highlight w:val="cyan"/>
              </w:rPr>
            </w:pPr>
            <w:r w:rsidRPr="000D1FD6">
              <w:rPr>
                <w:rFonts w:eastAsia="Times New Roman" w:cstheme="minorHAnsi"/>
                <w:color w:val="202020"/>
                <w:highlight w:val="cyan"/>
                <w:lang w:eastAsia="et-EE"/>
              </w:rPr>
              <w:lastRenderedPageBreak/>
              <w:t>(5) Koera kett peab paiknema nii, et oleks välistatud selle keerdumine puu või muu eseme ümber.</w:t>
            </w:r>
          </w:p>
        </w:tc>
        <w:tc>
          <w:tcPr>
            <w:tcW w:w="3119" w:type="dxa"/>
          </w:tcPr>
          <w:p w:rsidR="00D93AD7" w:rsidRDefault="00D93AD7" w:rsidP="00C802C6">
            <w:pPr>
              <w:jc w:val="both"/>
              <w:rPr>
                <w:rFonts w:cstheme="minorHAnsi"/>
                <w:highlight w:val="cyan"/>
              </w:rPr>
            </w:pPr>
            <w:r w:rsidRPr="000D1FD6">
              <w:rPr>
                <w:rFonts w:cstheme="minorHAnsi"/>
                <w:highlight w:val="cyan"/>
              </w:rPr>
              <w:lastRenderedPageBreak/>
              <w:t>Vajalikud teaduslikud alused või ekspertarvamus</w:t>
            </w:r>
            <w:r w:rsidR="00E41D3F">
              <w:rPr>
                <w:rFonts w:cstheme="minorHAnsi"/>
                <w:highlight w:val="cyan"/>
              </w:rPr>
              <w:t xml:space="preserve"> ning mõjuhinnang</w:t>
            </w:r>
            <w:r w:rsidRPr="000D1FD6">
              <w:rPr>
                <w:rFonts w:cstheme="minorHAnsi"/>
                <w:highlight w:val="cyan"/>
              </w:rPr>
              <w:t>.</w:t>
            </w:r>
          </w:p>
          <w:p w:rsidR="00FE7FAF" w:rsidRPr="000D1FD6" w:rsidRDefault="00FE7FAF" w:rsidP="00FE7FAF">
            <w:pPr>
              <w:jc w:val="both"/>
              <w:rPr>
                <w:rFonts w:cstheme="minorHAnsi"/>
                <w:highlight w:val="cyan"/>
              </w:rPr>
            </w:pPr>
            <w:r>
              <w:rPr>
                <w:rFonts w:cstheme="minorHAnsi"/>
                <w:highlight w:val="cyan"/>
              </w:rPr>
              <w:t xml:space="preserve">Oleme seisukohal, et täielikuks keelustamiseks ei olu ühiskond veel valmis, aga on võimalus luua  erandeid, ajalisi piiranguid, tegeluskohustust. </w:t>
            </w:r>
          </w:p>
        </w:tc>
      </w:tr>
      <w:tr w:rsidR="008B7713" w:rsidRPr="003058CE" w:rsidTr="002C682E">
        <w:tc>
          <w:tcPr>
            <w:tcW w:w="4673" w:type="dxa"/>
          </w:tcPr>
          <w:p w:rsidR="004B51DD" w:rsidRPr="000D1FD6" w:rsidRDefault="00BA0F33" w:rsidP="00BA0F33">
            <w:pPr>
              <w:jc w:val="both"/>
              <w:rPr>
                <w:rFonts w:cstheme="minorHAnsi"/>
                <w:highlight w:val="cyan"/>
              </w:rPr>
            </w:pPr>
            <w:r w:rsidRPr="000D1FD6">
              <w:rPr>
                <w:rFonts w:cstheme="minorHAnsi"/>
                <w:highlight w:val="cyan"/>
              </w:rPr>
              <w:t>13.</w:t>
            </w:r>
            <w:r w:rsidRPr="000D1FD6">
              <w:rPr>
                <w:rFonts w:cstheme="minorHAnsi"/>
                <w:highlight w:val="cyan"/>
              </w:rPr>
              <w:tab/>
              <w:t>Koerte aedikute minimaalse pindala suurendamist</w:t>
            </w:r>
          </w:p>
        </w:tc>
        <w:tc>
          <w:tcPr>
            <w:tcW w:w="6662" w:type="dxa"/>
          </w:tcPr>
          <w:p w:rsidR="005C36DF" w:rsidRPr="000D1FD6" w:rsidRDefault="005C36DF" w:rsidP="001452F7">
            <w:pPr>
              <w:jc w:val="both"/>
              <w:rPr>
                <w:rFonts w:cstheme="minorHAnsi"/>
                <w:highlight w:val="cyan"/>
                <w:u w:val="single"/>
              </w:rPr>
            </w:pPr>
            <w:proofErr w:type="spellStart"/>
            <w:r w:rsidRPr="000D1FD6">
              <w:rPr>
                <w:rFonts w:cstheme="minorHAnsi"/>
                <w:highlight w:val="cyan"/>
                <w:u w:val="single"/>
              </w:rPr>
              <w:t>MeM-i</w:t>
            </w:r>
            <w:proofErr w:type="spellEnd"/>
            <w:r w:rsidRPr="000D1FD6">
              <w:rPr>
                <w:rFonts w:cstheme="minorHAnsi"/>
                <w:highlight w:val="cyan"/>
                <w:u w:val="single"/>
              </w:rPr>
              <w:t xml:space="preserve"> </w:t>
            </w:r>
            <w:r w:rsidR="00BF08AA" w:rsidRPr="000D1FD6">
              <w:rPr>
                <w:rFonts w:cstheme="minorHAnsi"/>
                <w:highlight w:val="cyan"/>
                <w:u w:val="single"/>
              </w:rPr>
              <w:t>vastutusalas</w:t>
            </w:r>
            <w:r w:rsidRPr="000D1FD6">
              <w:rPr>
                <w:rFonts w:cstheme="minorHAnsi"/>
                <w:highlight w:val="cyan"/>
                <w:u w:val="single"/>
              </w:rPr>
              <w:t>.</w:t>
            </w:r>
          </w:p>
          <w:p w:rsidR="00C34E2C" w:rsidRPr="000D1FD6" w:rsidRDefault="00C34E2C" w:rsidP="001452F7">
            <w:pPr>
              <w:jc w:val="both"/>
              <w:rPr>
                <w:rFonts w:cstheme="minorHAnsi"/>
                <w:highlight w:val="cyan"/>
              </w:rPr>
            </w:pPr>
            <w:r w:rsidRPr="000D1FD6">
              <w:rPr>
                <w:rFonts w:cstheme="minorHAnsi"/>
                <w:highlight w:val="cyan"/>
              </w:rPr>
              <w:t xml:space="preserve">Lemmikloomade pidamist reguleerib </w:t>
            </w:r>
            <w:r w:rsidR="00A84803" w:rsidRPr="000D1FD6">
              <w:rPr>
                <w:rFonts w:cstheme="minorHAnsi"/>
                <w:highlight w:val="cyan"/>
              </w:rPr>
              <w:t>põllumajandus</w:t>
            </w:r>
            <w:r w:rsidRPr="000D1FD6">
              <w:rPr>
                <w:rFonts w:cstheme="minorHAnsi"/>
                <w:highlight w:val="cyan"/>
              </w:rPr>
              <w:t xml:space="preserve">ministri </w:t>
            </w:r>
            <w:r w:rsidR="00A84803" w:rsidRPr="000D1FD6">
              <w:rPr>
                <w:rFonts w:cstheme="minorHAnsi"/>
                <w:highlight w:val="cyan"/>
              </w:rPr>
              <w:t xml:space="preserve">2008 a </w:t>
            </w:r>
            <w:r w:rsidRPr="000D1FD6">
              <w:rPr>
                <w:rFonts w:cstheme="minorHAnsi"/>
                <w:highlight w:val="cyan"/>
              </w:rPr>
              <w:t>määrus</w:t>
            </w:r>
            <w:r w:rsidR="00A84803" w:rsidRPr="000D1FD6">
              <w:rPr>
                <w:rFonts w:cstheme="minorHAnsi"/>
                <w:highlight w:val="cyan"/>
              </w:rPr>
              <w:t xml:space="preserve"> nr 76</w:t>
            </w:r>
          </w:p>
          <w:p w:rsidR="00D93AD7" w:rsidRPr="000D1FD6" w:rsidRDefault="00D93AD7" w:rsidP="00D93AD7">
            <w:pPr>
              <w:shd w:val="clear" w:color="auto" w:fill="FFFFFF"/>
              <w:outlineLvl w:val="2"/>
              <w:rPr>
                <w:rFonts w:eastAsia="Times New Roman" w:cstheme="minorHAnsi"/>
                <w:bCs/>
                <w:color w:val="000000"/>
                <w:highlight w:val="cyan"/>
                <w:lang w:eastAsia="et-EE"/>
              </w:rPr>
            </w:pPr>
            <w:r w:rsidRPr="000D1FD6">
              <w:rPr>
                <w:rFonts w:eastAsia="Times New Roman" w:cstheme="minorHAnsi"/>
                <w:bCs/>
                <w:color w:val="000000"/>
                <w:highlight w:val="cyan"/>
                <w:bdr w:val="none" w:sz="0" w:space="0" w:color="auto" w:frame="1"/>
                <w:lang w:eastAsia="et-EE"/>
              </w:rPr>
              <w:t>§ 11.</w:t>
            </w:r>
            <w:bookmarkStart w:id="3" w:name="para11"/>
            <w:r w:rsidR="00C85ED6" w:rsidRPr="000D1FD6">
              <w:rPr>
                <w:rFonts w:eastAsia="Times New Roman" w:cstheme="minorHAnsi"/>
                <w:bCs/>
                <w:color w:val="0061AA"/>
                <w:highlight w:val="cyan"/>
                <w:bdr w:val="none" w:sz="0" w:space="0" w:color="auto" w:frame="1"/>
                <w:lang w:eastAsia="et-EE"/>
              </w:rPr>
              <w:t xml:space="preserve"> </w:t>
            </w:r>
            <w:bookmarkEnd w:id="3"/>
            <w:r w:rsidRPr="000D1FD6">
              <w:rPr>
                <w:rFonts w:eastAsia="Times New Roman" w:cstheme="minorHAnsi"/>
                <w:bCs/>
                <w:color w:val="000000"/>
                <w:highlight w:val="cyan"/>
                <w:lang w:eastAsia="et-EE"/>
              </w:rPr>
              <w:t>Koera pidamine väliaedikus</w:t>
            </w:r>
          </w:p>
          <w:p w:rsidR="00D93AD7" w:rsidRPr="000D1FD6" w:rsidRDefault="00D93AD7" w:rsidP="00D93AD7">
            <w:pPr>
              <w:shd w:val="clear" w:color="auto" w:fill="FFFFFF"/>
              <w:rPr>
                <w:rFonts w:eastAsia="Times New Roman" w:cstheme="minorHAnsi"/>
                <w:color w:val="202020"/>
                <w:highlight w:val="cyan"/>
                <w:lang w:eastAsia="et-EE"/>
              </w:rPr>
            </w:pPr>
            <w:r w:rsidRPr="000D1FD6">
              <w:rPr>
                <w:rFonts w:eastAsia="Times New Roman" w:cstheme="minorHAnsi"/>
                <w:color w:val="202020"/>
                <w:highlight w:val="cyan"/>
                <w:lang w:eastAsia="et-EE"/>
              </w:rPr>
              <w:t>(1) Koera väliaediku pindala peab olema kuni 5 kg kaaluva koera puhul vähemalt 3,5 m</w:t>
            </w:r>
            <w:r w:rsidRPr="000D1FD6">
              <w:rPr>
                <w:rFonts w:eastAsia="Times New Roman" w:cstheme="minorHAnsi"/>
                <w:color w:val="202020"/>
                <w:highlight w:val="cyan"/>
                <w:bdr w:val="none" w:sz="0" w:space="0" w:color="auto" w:frame="1"/>
                <w:vertAlign w:val="superscript"/>
                <w:lang w:eastAsia="et-EE"/>
              </w:rPr>
              <w:t>2</w:t>
            </w:r>
            <w:r w:rsidRPr="000D1FD6">
              <w:rPr>
                <w:rFonts w:eastAsia="Times New Roman" w:cstheme="minorHAnsi"/>
                <w:color w:val="202020"/>
                <w:highlight w:val="cyan"/>
                <w:lang w:eastAsia="et-EE"/>
              </w:rPr>
              <w:t>, kuni 10 kg kaaluva koera puhul 4 m</w:t>
            </w:r>
            <w:r w:rsidRPr="000D1FD6">
              <w:rPr>
                <w:rFonts w:eastAsia="Times New Roman" w:cstheme="minorHAnsi"/>
                <w:color w:val="202020"/>
                <w:highlight w:val="cyan"/>
                <w:bdr w:val="none" w:sz="0" w:space="0" w:color="auto" w:frame="1"/>
                <w:vertAlign w:val="superscript"/>
                <w:lang w:eastAsia="et-EE"/>
              </w:rPr>
              <w:t>2</w:t>
            </w:r>
            <w:r w:rsidRPr="000D1FD6">
              <w:rPr>
                <w:rFonts w:eastAsia="Times New Roman" w:cstheme="minorHAnsi"/>
                <w:color w:val="202020"/>
                <w:highlight w:val="cyan"/>
                <w:lang w:eastAsia="et-EE"/>
              </w:rPr>
              <w:t>, kuni 20 kg kaaluva koera puhul 4,5 m</w:t>
            </w:r>
            <w:r w:rsidRPr="000D1FD6">
              <w:rPr>
                <w:rFonts w:eastAsia="Times New Roman" w:cstheme="minorHAnsi"/>
                <w:color w:val="202020"/>
                <w:highlight w:val="cyan"/>
                <w:bdr w:val="none" w:sz="0" w:space="0" w:color="auto" w:frame="1"/>
                <w:vertAlign w:val="superscript"/>
                <w:lang w:eastAsia="et-EE"/>
              </w:rPr>
              <w:t>2</w:t>
            </w:r>
            <w:r w:rsidRPr="000D1FD6">
              <w:rPr>
                <w:rFonts w:eastAsia="Times New Roman" w:cstheme="minorHAnsi"/>
                <w:color w:val="202020"/>
                <w:highlight w:val="cyan"/>
                <w:lang w:eastAsia="et-EE"/>
              </w:rPr>
              <w:t>, kuni 50 kg või rohkem kaaluva koera puhul vähemalt 7 m</w:t>
            </w:r>
            <w:r w:rsidRPr="000D1FD6">
              <w:rPr>
                <w:rFonts w:eastAsia="Times New Roman" w:cstheme="minorHAnsi"/>
                <w:color w:val="202020"/>
                <w:highlight w:val="cyan"/>
                <w:bdr w:val="none" w:sz="0" w:space="0" w:color="auto" w:frame="1"/>
                <w:vertAlign w:val="superscript"/>
                <w:lang w:eastAsia="et-EE"/>
              </w:rPr>
              <w:t>2</w:t>
            </w:r>
            <w:r w:rsidRPr="000D1FD6">
              <w:rPr>
                <w:rFonts w:eastAsia="Times New Roman" w:cstheme="minorHAnsi"/>
                <w:color w:val="202020"/>
                <w:highlight w:val="cyan"/>
                <w:lang w:eastAsia="et-EE"/>
              </w:rPr>
              <w:t> looma kohta.</w:t>
            </w:r>
          </w:p>
          <w:p w:rsidR="004B51DD" w:rsidRPr="000D1FD6" w:rsidRDefault="00D93AD7" w:rsidP="001452F7">
            <w:pPr>
              <w:jc w:val="both"/>
              <w:rPr>
                <w:rFonts w:cstheme="minorHAnsi"/>
                <w:highlight w:val="cyan"/>
              </w:rPr>
            </w:pPr>
            <w:r w:rsidRPr="000D1FD6">
              <w:rPr>
                <w:rFonts w:eastAsia="Times New Roman" w:cstheme="minorHAnsi"/>
                <w:color w:val="202020"/>
                <w:highlight w:val="cyan"/>
                <w:lang w:eastAsia="et-EE"/>
              </w:rPr>
              <w:t>(2) Kui väliaedikus peetakse üle ühe koera, tuleb väliaediku pindala arvutamiseks lisada lõikes 1 ühe koera jaoks ettenähtud pindalale samas lõikes toodud vajalik pindala vastavalt koerte arvule ja nende keskmisele kaalule.</w:t>
            </w:r>
          </w:p>
        </w:tc>
        <w:tc>
          <w:tcPr>
            <w:tcW w:w="3119" w:type="dxa"/>
          </w:tcPr>
          <w:p w:rsidR="004B51DD" w:rsidRPr="000D1FD6" w:rsidRDefault="00A84803" w:rsidP="00056778">
            <w:pPr>
              <w:jc w:val="both"/>
              <w:rPr>
                <w:rFonts w:cstheme="minorHAnsi"/>
                <w:highlight w:val="cyan"/>
              </w:rPr>
            </w:pPr>
            <w:r w:rsidRPr="000D1FD6">
              <w:rPr>
                <w:rFonts w:cstheme="minorHAnsi"/>
                <w:highlight w:val="cyan"/>
              </w:rPr>
              <w:t xml:space="preserve"> </w:t>
            </w:r>
            <w:r w:rsidR="00042407" w:rsidRPr="000D1FD6">
              <w:rPr>
                <w:rFonts w:cstheme="minorHAnsi"/>
                <w:highlight w:val="cyan"/>
              </w:rPr>
              <w:t>Ettepanekut ja selle mõjusid analüüsitakse, vajadusel muudetakse ministri määrust.</w:t>
            </w:r>
            <w:r w:rsidR="00056778" w:rsidRPr="000D1FD6">
              <w:rPr>
                <w:rFonts w:cstheme="minorHAnsi"/>
                <w:highlight w:val="cyan"/>
              </w:rPr>
              <w:t xml:space="preserve"> </w:t>
            </w:r>
          </w:p>
          <w:p w:rsidR="00D93AD7" w:rsidRDefault="00D93AD7" w:rsidP="00D93AD7">
            <w:pPr>
              <w:jc w:val="both"/>
              <w:rPr>
                <w:rFonts w:cstheme="minorHAnsi"/>
                <w:highlight w:val="cyan"/>
              </w:rPr>
            </w:pPr>
            <w:r w:rsidRPr="000D1FD6">
              <w:rPr>
                <w:rFonts w:cstheme="minorHAnsi"/>
                <w:highlight w:val="cyan"/>
              </w:rPr>
              <w:t>Vajalikud teaduslikud alused või ekspertarvamus.</w:t>
            </w:r>
          </w:p>
          <w:p w:rsidR="00FE7FAF" w:rsidRPr="000D1FD6" w:rsidRDefault="00FE7FAF" w:rsidP="00D93AD7">
            <w:pPr>
              <w:jc w:val="both"/>
              <w:rPr>
                <w:rFonts w:cstheme="minorHAnsi"/>
                <w:highlight w:val="cyan"/>
              </w:rPr>
            </w:pPr>
            <w:r>
              <w:rPr>
                <w:rFonts w:cstheme="minorHAnsi"/>
                <w:highlight w:val="cyan"/>
              </w:rPr>
              <w:t>Põhjendused ja konkreetsed ettepanekud puuduvad. Mõjuhinnang on samuti oluline.</w:t>
            </w:r>
          </w:p>
        </w:tc>
      </w:tr>
      <w:tr w:rsidR="008B7713" w:rsidRPr="003058CE" w:rsidTr="002C682E">
        <w:tc>
          <w:tcPr>
            <w:tcW w:w="4673" w:type="dxa"/>
          </w:tcPr>
          <w:p w:rsidR="004B51DD" w:rsidRPr="000D1FD6" w:rsidRDefault="00BA0F33" w:rsidP="00363F26">
            <w:pPr>
              <w:jc w:val="center"/>
              <w:rPr>
                <w:rFonts w:cstheme="minorHAnsi"/>
                <w:highlight w:val="cyan"/>
              </w:rPr>
            </w:pPr>
            <w:r w:rsidRPr="000D1FD6">
              <w:rPr>
                <w:rFonts w:cstheme="minorHAnsi"/>
                <w:highlight w:val="cyan"/>
              </w:rPr>
              <w:t>14.</w:t>
            </w:r>
            <w:r w:rsidRPr="000D1FD6">
              <w:rPr>
                <w:rFonts w:cstheme="minorHAnsi"/>
                <w:highlight w:val="cyan"/>
              </w:rPr>
              <w:tab/>
              <w:t>Koerte haukumist takistavate elektrooniliste kaelarihmade keelustamist, looma kaelale suunatud ogadega kaelarihma kasutamise keelamist</w:t>
            </w:r>
          </w:p>
        </w:tc>
        <w:tc>
          <w:tcPr>
            <w:tcW w:w="6662" w:type="dxa"/>
          </w:tcPr>
          <w:p w:rsidR="005C36DF" w:rsidRPr="000D1FD6" w:rsidRDefault="005C36DF" w:rsidP="001452F7">
            <w:pPr>
              <w:jc w:val="both"/>
              <w:rPr>
                <w:rFonts w:cstheme="minorHAnsi"/>
                <w:highlight w:val="cyan"/>
                <w:u w:val="single"/>
              </w:rPr>
            </w:pPr>
            <w:proofErr w:type="spellStart"/>
            <w:r w:rsidRPr="000D1FD6">
              <w:rPr>
                <w:rFonts w:cstheme="minorHAnsi"/>
                <w:highlight w:val="cyan"/>
                <w:u w:val="single"/>
              </w:rPr>
              <w:t>MeM-i</w:t>
            </w:r>
            <w:proofErr w:type="spellEnd"/>
            <w:r w:rsidRPr="000D1FD6">
              <w:rPr>
                <w:rFonts w:cstheme="minorHAnsi"/>
                <w:highlight w:val="cyan"/>
                <w:u w:val="single"/>
              </w:rPr>
              <w:t xml:space="preserve"> </w:t>
            </w:r>
            <w:r w:rsidR="00056778" w:rsidRPr="000D1FD6">
              <w:rPr>
                <w:rFonts w:cstheme="minorHAnsi"/>
                <w:highlight w:val="cyan"/>
                <w:u w:val="single"/>
              </w:rPr>
              <w:t>vastutusalas</w:t>
            </w:r>
            <w:r w:rsidRPr="000D1FD6">
              <w:rPr>
                <w:rFonts w:cstheme="minorHAnsi"/>
                <w:highlight w:val="cyan"/>
                <w:u w:val="single"/>
              </w:rPr>
              <w:t>.</w:t>
            </w:r>
          </w:p>
          <w:p w:rsidR="00A84803" w:rsidRPr="000D1FD6" w:rsidRDefault="00A84803" w:rsidP="00A84803">
            <w:pPr>
              <w:jc w:val="both"/>
              <w:rPr>
                <w:rFonts w:cstheme="minorHAnsi"/>
                <w:highlight w:val="cyan"/>
              </w:rPr>
            </w:pPr>
            <w:r w:rsidRPr="000D1FD6">
              <w:rPr>
                <w:rFonts w:cstheme="minorHAnsi"/>
                <w:highlight w:val="cyan"/>
              </w:rPr>
              <w:t>Lemmikloomade pidamist reguleerib põllumajandusministri 2008 a määrus nr 76</w:t>
            </w:r>
          </w:p>
          <w:p w:rsidR="00AE6171" w:rsidRPr="000D1FD6" w:rsidRDefault="00AE6171" w:rsidP="00AE6171">
            <w:pPr>
              <w:shd w:val="clear" w:color="auto" w:fill="FFFFFF"/>
              <w:outlineLvl w:val="2"/>
              <w:rPr>
                <w:rFonts w:eastAsia="Times New Roman" w:cstheme="minorHAnsi"/>
                <w:bCs/>
                <w:color w:val="000000"/>
                <w:highlight w:val="cyan"/>
                <w:lang w:eastAsia="et-EE"/>
              </w:rPr>
            </w:pPr>
            <w:r w:rsidRPr="000D1FD6">
              <w:rPr>
                <w:rFonts w:eastAsia="Times New Roman" w:cstheme="minorHAnsi"/>
                <w:bCs/>
                <w:color w:val="000000"/>
                <w:highlight w:val="cyan"/>
                <w:bdr w:val="none" w:sz="0" w:space="0" w:color="auto" w:frame="1"/>
                <w:lang w:eastAsia="et-EE"/>
              </w:rPr>
              <w:t>§ 10.</w:t>
            </w:r>
            <w:r w:rsidR="00C85ED6" w:rsidRPr="000D1FD6">
              <w:rPr>
                <w:rFonts w:eastAsia="Times New Roman" w:cstheme="minorHAnsi"/>
                <w:bCs/>
                <w:color w:val="0061AA"/>
                <w:highlight w:val="cyan"/>
                <w:bdr w:val="none" w:sz="0" w:space="0" w:color="auto" w:frame="1"/>
                <w:lang w:eastAsia="et-EE"/>
              </w:rPr>
              <w:t xml:space="preserve"> </w:t>
            </w:r>
            <w:r w:rsidRPr="000D1FD6">
              <w:rPr>
                <w:rFonts w:eastAsia="Times New Roman" w:cstheme="minorHAnsi"/>
                <w:bCs/>
                <w:color w:val="000000"/>
                <w:highlight w:val="cyan"/>
                <w:lang w:eastAsia="et-EE"/>
              </w:rPr>
              <w:t>Koera pidamine ketis</w:t>
            </w:r>
          </w:p>
          <w:p w:rsidR="00AE6171" w:rsidRPr="000D1FD6" w:rsidRDefault="00AE6171" w:rsidP="00AE6171">
            <w:pPr>
              <w:shd w:val="clear" w:color="auto" w:fill="FFFFFF"/>
              <w:rPr>
                <w:rFonts w:eastAsia="Times New Roman" w:cstheme="minorHAnsi"/>
                <w:color w:val="202020"/>
                <w:highlight w:val="cyan"/>
                <w:lang w:eastAsia="et-EE"/>
              </w:rPr>
            </w:pPr>
            <w:r w:rsidRPr="000D1FD6">
              <w:rPr>
                <w:rFonts w:eastAsia="Times New Roman" w:cstheme="minorHAnsi"/>
                <w:color w:val="202020"/>
                <w:highlight w:val="cyan"/>
                <w:lang w:eastAsia="et-EE"/>
              </w:rPr>
              <w:t>(1) Ketis peetava koera kaelarihm ei tohi olla metallist ega poov.</w:t>
            </w:r>
          </w:p>
          <w:p w:rsidR="00AE6171" w:rsidRPr="000D1FD6" w:rsidRDefault="00AE6171" w:rsidP="001452F7">
            <w:pPr>
              <w:jc w:val="both"/>
              <w:rPr>
                <w:rFonts w:cstheme="minorHAnsi"/>
                <w:highlight w:val="cyan"/>
              </w:rPr>
            </w:pPr>
          </w:p>
          <w:p w:rsidR="004B51DD" w:rsidRPr="005B7D5D" w:rsidRDefault="00AE6171" w:rsidP="00AE6171">
            <w:pPr>
              <w:jc w:val="both"/>
              <w:rPr>
                <w:rFonts w:cstheme="minorHAnsi"/>
                <w:highlight w:val="red"/>
              </w:rPr>
            </w:pPr>
            <w:r w:rsidRPr="005B7D5D">
              <w:rPr>
                <w:rFonts w:cstheme="minorHAnsi"/>
                <w:highlight w:val="red"/>
              </w:rPr>
              <w:t>Elektrooniliste kaelarihmade puhul tuleks kindlasti arvestada nende kasutamise perioodi – mõnel pool on vajalik, et koer ei hauguks igavusest päeval, teisalt – avaliku korra tagamiseks, et ta ei rikuks öörahu.</w:t>
            </w:r>
          </w:p>
          <w:p w:rsidR="00AE6171" w:rsidRPr="005B7D5D" w:rsidRDefault="00AE6171" w:rsidP="00AE6171">
            <w:pPr>
              <w:jc w:val="both"/>
              <w:rPr>
                <w:rFonts w:cstheme="minorHAnsi"/>
                <w:highlight w:val="red"/>
              </w:rPr>
            </w:pPr>
          </w:p>
          <w:p w:rsidR="00AE6171" w:rsidRPr="000D1FD6" w:rsidRDefault="00AE6171" w:rsidP="00C85ED6">
            <w:pPr>
              <w:jc w:val="both"/>
              <w:rPr>
                <w:rFonts w:cstheme="minorHAnsi"/>
                <w:highlight w:val="cyan"/>
              </w:rPr>
            </w:pPr>
            <w:r w:rsidRPr="005B7D5D">
              <w:rPr>
                <w:rFonts w:cstheme="minorHAnsi"/>
                <w:highlight w:val="red"/>
              </w:rPr>
              <w:t xml:space="preserve">Ogadega kaelarihm </w:t>
            </w:r>
            <w:r w:rsidR="00C85ED6" w:rsidRPr="005B7D5D">
              <w:rPr>
                <w:rFonts w:cstheme="minorHAnsi"/>
                <w:highlight w:val="red"/>
              </w:rPr>
              <w:t>võib olla</w:t>
            </w:r>
            <w:r w:rsidRPr="005B7D5D">
              <w:rPr>
                <w:rFonts w:cstheme="minorHAnsi"/>
                <w:highlight w:val="red"/>
              </w:rPr>
              <w:t xml:space="preserve"> suurte koerte puhul vältimatu, et tagada inimeste ja teiste loomade ohutus.</w:t>
            </w:r>
          </w:p>
        </w:tc>
        <w:tc>
          <w:tcPr>
            <w:tcW w:w="3119" w:type="dxa"/>
          </w:tcPr>
          <w:p w:rsidR="004B51DD" w:rsidRPr="000D1FD6" w:rsidRDefault="00042407" w:rsidP="00056778">
            <w:pPr>
              <w:jc w:val="both"/>
              <w:rPr>
                <w:rFonts w:cstheme="minorHAnsi"/>
                <w:highlight w:val="cyan"/>
              </w:rPr>
            </w:pPr>
            <w:r w:rsidRPr="000D1FD6">
              <w:rPr>
                <w:rFonts w:cstheme="minorHAnsi"/>
                <w:highlight w:val="cyan"/>
              </w:rPr>
              <w:t>Ettepanekut ja selle mõjusid analüüsitakse, vajadusel muudetakse ministri määrust.</w:t>
            </w:r>
            <w:r w:rsidR="00056778" w:rsidRPr="000D1FD6">
              <w:rPr>
                <w:rFonts w:cstheme="minorHAnsi"/>
                <w:highlight w:val="cyan"/>
              </w:rPr>
              <w:t xml:space="preserve"> </w:t>
            </w:r>
          </w:p>
        </w:tc>
      </w:tr>
      <w:tr w:rsidR="008B7713" w:rsidRPr="003058CE" w:rsidTr="002C682E">
        <w:tc>
          <w:tcPr>
            <w:tcW w:w="4673" w:type="dxa"/>
          </w:tcPr>
          <w:p w:rsidR="004B51DD" w:rsidRPr="003058CE" w:rsidRDefault="00BA0F33" w:rsidP="00BA0F33">
            <w:pPr>
              <w:jc w:val="both"/>
              <w:rPr>
                <w:rFonts w:cstheme="minorHAnsi"/>
              </w:rPr>
            </w:pPr>
            <w:r w:rsidRPr="003058CE">
              <w:rPr>
                <w:rFonts w:cstheme="minorHAnsi"/>
              </w:rPr>
              <w:t>15.</w:t>
            </w:r>
            <w:r w:rsidRPr="003058CE">
              <w:rPr>
                <w:rFonts w:cstheme="minorHAnsi"/>
              </w:rPr>
              <w:tab/>
              <w:t>Jahikoerte treenimise regulatsiooni kehtestamist, sh treenimise keelamist elusloomadega</w:t>
            </w:r>
          </w:p>
        </w:tc>
        <w:tc>
          <w:tcPr>
            <w:tcW w:w="6662" w:type="dxa"/>
          </w:tcPr>
          <w:p w:rsidR="00056778" w:rsidRPr="003058CE" w:rsidRDefault="00056778" w:rsidP="00A84803">
            <w:pPr>
              <w:jc w:val="both"/>
              <w:rPr>
                <w:rFonts w:cstheme="minorHAnsi"/>
              </w:rPr>
            </w:pPr>
            <w:r w:rsidRPr="003058CE">
              <w:rPr>
                <w:rFonts w:cstheme="minorHAnsi"/>
                <w:u w:val="single"/>
              </w:rPr>
              <w:t xml:space="preserve">Ei ole </w:t>
            </w:r>
            <w:proofErr w:type="spellStart"/>
            <w:r w:rsidRPr="003058CE">
              <w:rPr>
                <w:rFonts w:cstheme="minorHAnsi"/>
                <w:u w:val="single"/>
              </w:rPr>
              <w:t>MeM-i</w:t>
            </w:r>
            <w:proofErr w:type="spellEnd"/>
            <w:r w:rsidRPr="003058CE">
              <w:rPr>
                <w:rFonts w:cstheme="minorHAnsi"/>
                <w:u w:val="single"/>
              </w:rPr>
              <w:t xml:space="preserve"> vastutusalas</w:t>
            </w:r>
            <w:r w:rsidRPr="003058CE">
              <w:rPr>
                <w:rFonts w:cstheme="minorHAnsi"/>
              </w:rPr>
              <w:t>.</w:t>
            </w:r>
          </w:p>
          <w:p w:rsidR="004B51DD" w:rsidRPr="003058CE" w:rsidRDefault="00056778" w:rsidP="00A84803">
            <w:pPr>
              <w:jc w:val="both"/>
              <w:rPr>
                <w:rFonts w:cstheme="minorHAnsi"/>
              </w:rPr>
            </w:pPr>
            <w:r w:rsidRPr="003058CE">
              <w:rPr>
                <w:rFonts w:cstheme="minorHAnsi"/>
              </w:rPr>
              <w:t>Jahiseadus</w:t>
            </w:r>
            <w:r w:rsidR="00AE6171" w:rsidRPr="003058CE">
              <w:rPr>
                <w:rFonts w:cstheme="minorHAnsi"/>
              </w:rPr>
              <w:t xml:space="preserve"> reguleerib jahikoerte tõunimistut, väljaõpet, kasutamist jne.</w:t>
            </w:r>
          </w:p>
        </w:tc>
        <w:tc>
          <w:tcPr>
            <w:tcW w:w="3119" w:type="dxa"/>
          </w:tcPr>
          <w:p w:rsidR="004B51DD" w:rsidRPr="003058CE" w:rsidRDefault="00042407" w:rsidP="005B7D5D">
            <w:pPr>
              <w:jc w:val="both"/>
              <w:rPr>
                <w:rFonts w:cstheme="minorHAnsi"/>
              </w:rPr>
            </w:pPr>
            <w:r w:rsidRPr="003058CE">
              <w:rPr>
                <w:rFonts w:cstheme="minorHAnsi"/>
              </w:rPr>
              <w:t>Ettepanekut ja selle mõjusid analüüsit</w:t>
            </w:r>
            <w:r w:rsidR="005B7D5D">
              <w:rPr>
                <w:rFonts w:cstheme="minorHAnsi"/>
              </w:rPr>
              <w:t>i</w:t>
            </w:r>
            <w:r w:rsidR="00A84803" w:rsidRPr="003058CE">
              <w:rPr>
                <w:rFonts w:cstheme="minorHAnsi"/>
              </w:rPr>
              <w:t xml:space="preserve"> koostöös jahiorganisatsioonidega</w:t>
            </w:r>
            <w:r w:rsidR="005B7D5D">
              <w:rPr>
                <w:rFonts w:cstheme="minorHAnsi"/>
              </w:rPr>
              <w:t xml:space="preserve"> ja </w:t>
            </w:r>
            <w:proofErr w:type="spellStart"/>
            <w:r w:rsidR="005B7D5D">
              <w:rPr>
                <w:rFonts w:cstheme="minorHAnsi"/>
              </w:rPr>
              <w:t>KeM-iga</w:t>
            </w:r>
            <w:proofErr w:type="spellEnd"/>
            <w:r w:rsidR="005B7D5D">
              <w:rPr>
                <w:rFonts w:cstheme="minorHAnsi"/>
              </w:rPr>
              <w:t xml:space="preserve">. Tuli välja, et jahikoerte treenimine elusloomadega on jahiseadusest välja juba 2014 aastal just loomade heaollust </w:t>
            </w:r>
            <w:r w:rsidR="005B7D5D">
              <w:rPr>
                <w:rFonts w:cstheme="minorHAnsi"/>
              </w:rPr>
              <w:lastRenderedPageBreak/>
              <w:t xml:space="preserve">lähtuvalt. Samuti on selline tegevus vastuolus loomakaitseseadusega. </w:t>
            </w:r>
            <w:proofErr w:type="spellStart"/>
            <w:r w:rsidR="005B7D5D">
              <w:rPr>
                <w:rFonts w:cstheme="minorHAnsi"/>
              </w:rPr>
              <w:t>Niiet</w:t>
            </w:r>
            <w:proofErr w:type="spellEnd"/>
            <w:r w:rsidR="005B7D5D">
              <w:rPr>
                <w:rFonts w:cstheme="minorHAnsi"/>
              </w:rPr>
              <w:t xml:space="preserve"> küsimus on järelevalves. </w:t>
            </w:r>
            <w:proofErr w:type="spellStart"/>
            <w:r w:rsidR="005B7D5D">
              <w:rPr>
                <w:rFonts w:cstheme="minorHAnsi"/>
              </w:rPr>
              <w:t>KeM</w:t>
            </w:r>
            <w:proofErr w:type="spellEnd"/>
            <w:r w:rsidR="005B7D5D">
              <w:rPr>
                <w:rFonts w:cstheme="minorHAnsi"/>
              </w:rPr>
              <w:t xml:space="preserve"> ja Keskkonnaamet, sest tegu on metsloomadega.</w:t>
            </w:r>
          </w:p>
        </w:tc>
      </w:tr>
      <w:tr w:rsidR="008B7713" w:rsidRPr="003058CE" w:rsidTr="002C682E">
        <w:tc>
          <w:tcPr>
            <w:tcW w:w="4673" w:type="dxa"/>
          </w:tcPr>
          <w:p w:rsidR="004B51DD" w:rsidRPr="005B7D5D" w:rsidRDefault="00BA0F33" w:rsidP="00BA0F33">
            <w:pPr>
              <w:jc w:val="both"/>
              <w:rPr>
                <w:rFonts w:cstheme="minorHAnsi"/>
                <w:highlight w:val="red"/>
              </w:rPr>
            </w:pPr>
            <w:r w:rsidRPr="005B7D5D">
              <w:rPr>
                <w:rFonts w:cstheme="minorHAnsi"/>
                <w:highlight w:val="red"/>
              </w:rPr>
              <w:lastRenderedPageBreak/>
              <w:t>16. Lemmikloomade püsivalt rõdudel ja verandadel pidamise keelamist</w:t>
            </w:r>
          </w:p>
        </w:tc>
        <w:tc>
          <w:tcPr>
            <w:tcW w:w="6662" w:type="dxa"/>
          </w:tcPr>
          <w:p w:rsidR="005C36DF" w:rsidRPr="005B7D5D" w:rsidRDefault="005C36DF" w:rsidP="001452F7">
            <w:pPr>
              <w:jc w:val="both"/>
              <w:rPr>
                <w:rFonts w:cstheme="minorHAnsi"/>
                <w:highlight w:val="red"/>
                <w:u w:val="single"/>
              </w:rPr>
            </w:pPr>
            <w:proofErr w:type="spellStart"/>
            <w:r w:rsidRPr="005B7D5D">
              <w:rPr>
                <w:rFonts w:cstheme="minorHAnsi"/>
                <w:highlight w:val="red"/>
                <w:u w:val="single"/>
              </w:rPr>
              <w:t>MeM-i</w:t>
            </w:r>
            <w:proofErr w:type="spellEnd"/>
            <w:r w:rsidRPr="005B7D5D">
              <w:rPr>
                <w:rFonts w:cstheme="minorHAnsi"/>
                <w:highlight w:val="red"/>
                <w:u w:val="single"/>
              </w:rPr>
              <w:t xml:space="preserve"> </w:t>
            </w:r>
            <w:r w:rsidR="00056778" w:rsidRPr="005B7D5D">
              <w:rPr>
                <w:rFonts w:cstheme="minorHAnsi"/>
                <w:highlight w:val="red"/>
                <w:u w:val="single"/>
              </w:rPr>
              <w:t>vastutusalas</w:t>
            </w:r>
            <w:r w:rsidRPr="005B7D5D">
              <w:rPr>
                <w:rFonts w:cstheme="minorHAnsi"/>
                <w:highlight w:val="red"/>
                <w:u w:val="single"/>
              </w:rPr>
              <w:t>.</w:t>
            </w:r>
          </w:p>
          <w:p w:rsidR="004B51DD" w:rsidRPr="005B7D5D" w:rsidRDefault="00A84803" w:rsidP="001452F7">
            <w:pPr>
              <w:jc w:val="both"/>
              <w:rPr>
                <w:rFonts w:cstheme="minorHAnsi"/>
                <w:highlight w:val="red"/>
              </w:rPr>
            </w:pPr>
            <w:r w:rsidRPr="005B7D5D">
              <w:rPr>
                <w:rFonts w:cstheme="minorHAnsi"/>
                <w:highlight w:val="red"/>
              </w:rPr>
              <w:t>Lemmikloomade pidamist reguleerib põllumajandusministri 2008 a määrus nr 76</w:t>
            </w:r>
          </w:p>
          <w:p w:rsidR="00380DBB" w:rsidRPr="005B7D5D" w:rsidRDefault="00380DBB" w:rsidP="001452F7">
            <w:pPr>
              <w:jc w:val="both"/>
              <w:rPr>
                <w:rFonts w:cstheme="minorHAnsi"/>
                <w:highlight w:val="red"/>
              </w:rPr>
            </w:pPr>
          </w:p>
          <w:p w:rsidR="00380DBB" w:rsidRPr="005B7D5D" w:rsidRDefault="00380DBB" w:rsidP="001452F7">
            <w:pPr>
              <w:jc w:val="both"/>
              <w:rPr>
                <w:rFonts w:cstheme="minorHAnsi"/>
                <w:highlight w:val="red"/>
              </w:rPr>
            </w:pPr>
            <w:r w:rsidRPr="005B7D5D">
              <w:rPr>
                <w:rFonts w:cstheme="minorHAnsi"/>
                <w:highlight w:val="red"/>
              </w:rPr>
              <w:t xml:space="preserve">Püsivalt pidamine tähendaks aastaringset pidamist. </w:t>
            </w:r>
          </w:p>
          <w:p w:rsidR="00FD5FE6" w:rsidRPr="005B7D5D" w:rsidRDefault="00FD5FE6" w:rsidP="00380DBB">
            <w:pPr>
              <w:jc w:val="both"/>
              <w:rPr>
                <w:rFonts w:cstheme="minorHAnsi"/>
                <w:color w:val="555555"/>
                <w:highlight w:val="red"/>
                <w:shd w:val="clear" w:color="auto" w:fill="FFFFFF"/>
              </w:rPr>
            </w:pPr>
            <w:r w:rsidRPr="005B7D5D">
              <w:rPr>
                <w:rFonts w:cstheme="minorHAnsi"/>
                <w:bCs/>
                <w:color w:val="202122"/>
                <w:highlight w:val="red"/>
                <w:shd w:val="clear" w:color="auto" w:fill="FFFFFF"/>
              </w:rPr>
              <w:t xml:space="preserve"> </w:t>
            </w:r>
            <w:proofErr w:type="spellStart"/>
            <w:r w:rsidRPr="005B7D5D">
              <w:rPr>
                <w:rFonts w:cstheme="minorHAnsi"/>
                <w:bCs/>
                <w:color w:val="202122"/>
                <w:highlight w:val="red"/>
                <w:shd w:val="clear" w:color="auto" w:fill="FFFFFF"/>
              </w:rPr>
              <w:t>Vikipeedia</w:t>
            </w:r>
            <w:proofErr w:type="spellEnd"/>
            <w:r w:rsidRPr="005B7D5D">
              <w:rPr>
                <w:rFonts w:cstheme="minorHAnsi"/>
                <w:bCs/>
                <w:color w:val="202122"/>
                <w:highlight w:val="red"/>
                <w:shd w:val="clear" w:color="auto" w:fill="FFFFFF"/>
              </w:rPr>
              <w:t xml:space="preserve"> kohaselt</w:t>
            </w:r>
            <w:r w:rsidRPr="005B7D5D">
              <w:rPr>
                <w:rFonts w:cstheme="minorHAnsi"/>
                <w:highlight w:val="red"/>
              </w:rPr>
              <w:t xml:space="preserve"> on v</w:t>
            </w:r>
            <w:r w:rsidR="00C85ED6" w:rsidRPr="005B7D5D">
              <w:rPr>
                <w:rFonts w:cstheme="minorHAnsi"/>
                <w:bCs/>
                <w:color w:val="202122"/>
                <w:highlight w:val="red"/>
                <w:shd w:val="clear" w:color="auto" w:fill="FFFFFF"/>
              </w:rPr>
              <w:t>eranda</w:t>
            </w:r>
            <w:r w:rsidRPr="005B7D5D">
              <w:rPr>
                <w:rFonts w:cstheme="minorHAnsi"/>
                <w:bCs/>
                <w:color w:val="202122"/>
                <w:highlight w:val="red"/>
                <w:shd w:val="clear" w:color="auto" w:fill="FFFFFF"/>
              </w:rPr>
              <w:t xml:space="preserve"> </w:t>
            </w:r>
            <w:r w:rsidR="00FD510E" w:rsidRPr="005B7D5D">
              <w:rPr>
                <w:rFonts w:cstheme="minorHAnsi"/>
                <w:bCs/>
                <w:color w:val="202122"/>
                <w:highlight w:val="red"/>
                <w:shd w:val="clear" w:color="auto" w:fill="FFFFFF"/>
              </w:rPr>
              <w:t xml:space="preserve">hoone </w:t>
            </w:r>
            <w:r w:rsidR="00C85ED6" w:rsidRPr="005B7D5D">
              <w:rPr>
                <w:rFonts w:cstheme="minorHAnsi"/>
                <w:color w:val="202122"/>
                <w:highlight w:val="red"/>
                <w:shd w:val="clear" w:color="auto" w:fill="FFFFFF"/>
              </w:rPr>
              <w:t>sees või selle küljes olev hooneosa, mille seinad võivad olla</w:t>
            </w:r>
            <w:r w:rsidRPr="005B7D5D">
              <w:rPr>
                <w:rFonts w:cstheme="minorHAnsi"/>
                <w:color w:val="202122"/>
                <w:highlight w:val="red"/>
                <w:shd w:val="clear" w:color="auto" w:fill="FFFFFF"/>
              </w:rPr>
              <w:t xml:space="preserve"> </w:t>
            </w:r>
            <w:r w:rsidR="00FD510E" w:rsidRPr="005B7D5D">
              <w:rPr>
                <w:rFonts w:cstheme="minorHAnsi"/>
                <w:color w:val="202122"/>
                <w:highlight w:val="red"/>
                <w:shd w:val="clear" w:color="auto" w:fill="FFFFFF"/>
              </w:rPr>
              <w:t xml:space="preserve">klaasidega </w:t>
            </w:r>
            <w:r w:rsidR="00C85ED6" w:rsidRPr="005B7D5D">
              <w:rPr>
                <w:rFonts w:cstheme="minorHAnsi"/>
                <w:color w:val="202122"/>
                <w:highlight w:val="red"/>
                <w:shd w:val="clear" w:color="auto" w:fill="FFFFFF"/>
              </w:rPr>
              <w:t xml:space="preserve">või ilma. Veranda on mõeldud enamasti suviseks </w:t>
            </w:r>
            <w:r w:rsidRPr="005B7D5D">
              <w:rPr>
                <w:rFonts w:cstheme="minorHAnsi"/>
                <w:color w:val="202122"/>
                <w:highlight w:val="red"/>
                <w:shd w:val="clear" w:color="auto" w:fill="FFFFFF"/>
              </w:rPr>
              <w:t xml:space="preserve">kasutamiseks. </w:t>
            </w:r>
            <w:r w:rsidRPr="005B7D5D">
              <w:rPr>
                <w:rFonts w:cstheme="minorHAnsi"/>
                <w:bCs/>
                <w:color w:val="202122"/>
                <w:highlight w:val="red"/>
                <w:shd w:val="clear" w:color="auto" w:fill="FFFFFF"/>
              </w:rPr>
              <w:t>Verandaks</w:t>
            </w:r>
            <w:r w:rsidRPr="005B7D5D">
              <w:rPr>
                <w:rFonts w:cstheme="minorHAnsi"/>
                <w:color w:val="202122"/>
                <w:highlight w:val="red"/>
                <w:shd w:val="clear" w:color="auto" w:fill="FFFFFF"/>
              </w:rPr>
              <w:t xml:space="preserve"> võidakse nimetada ka katusega</w:t>
            </w:r>
            <w:r w:rsidR="00FD510E" w:rsidRPr="005B7D5D">
              <w:rPr>
                <w:rFonts w:cstheme="minorHAnsi"/>
                <w:color w:val="202122"/>
                <w:highlight w:val="red"/>
                <w:shd w:val="clear" w:color="auto" w:fill="FFFFFF"/>
              </w:rPr>
              <w:t xml:space="preserve"> rõdu</w:t>
            </w:r>
            <w:r w:rsidRPr="005B7D5D">
              <w:rPr>
                <w:rFonts w:cstheme="minorHAnsi"/>
                <w:highlight w:val="red"/>
              </w:rPr>
              <w:t>. Ei ole selge, miks seal lemmik</w:t>
            </w:r>
            <w:r w:rsidR="00FD510E" w:rsidRPr="005B7D5D">
              <w:rPr>
                <w:rFonts w:cstheme="minorHAnsi"/>
                <w:highlight w:val="red"/>
              </w:rPr>
              <w:t>l</w:t>
            </w:r>
            <w:r w:rsidRPr="005B7D5D">
              <w:rPr>
                <w:rFonts w:cstheme="minorHAnsi"/>
                <w:highlight w:val="red"/>
              </w:rPr>
              <w:t xml:space="preserve">ooma </w:t>
            </w:r>
            <w:r w:rsidR="00C85ED6" w:rsidRPr="005B7D5D">
              <w:rPr>
                <w:rFonts w:cstheme="minorHAnsi"/>
                <w:color w:val="555555"/>
                <w:highlight w:val="red"/>
                <w:shd w:val="clear" w:color="auto" w:fill="FFFFFF"/>
              </w:rPr>
              <w:t xml:space="preserve">pidada ei tohi, kui heaolu on tagatud. </w:t>
            </w:r>
          </w:p>
          <w:p w:rsidR="00C85ED6" w:rsidRPr="005B7D5D" w:rsidRDefault="00FD5FE6" w:rsidP="00380DBB">
            <w:pPr>
              <w:jc w:val="both"/>
              <w:rPr>
                <w:rFonts w:cstheme="minorHAnsi"/>
                <w:color w:val="555555"/>
                <w:highlight w:val="red"/>
                <w:shd w:val="clear" w:color="auto" w:fill="FFFFFF"/>
              </w:rPr>
            </w:pPr>
            <w:r w:rsidRPr="005B7D5D">
              <w:rPr>
                <w:rFonts w:cstheme="minorHAnsi"/>
                <w:highlight w:val="red"/>
              </w:rPr>
              <w:t>Rõdu või avatud verandat võib käsitleda väliaedikuna. Seega kehtivad seal peetavale loomale väliaediku nõuded.</w:t>
            </w:r>
          </w:p>
          <w:p w:rsidR="00056778" w:rsidRPr="005B7D5D" w:rsidRDefault="00380DBB" w:rsidP="00380DBB">
            <w:pPr>
              <w:jc w:val="both"/>
              <w:rPr>
                <w:rFonts w:cstheme="minorHAnsi"/>
                <w:highlight w:val="red"/>
              </w:rPr>
            </w:pPr>
            <w:r w:rsidRPr="005B7D5D">
              <w:rPr>
                <w:rFonts w:cstheme="minorHAnsi"/>
                <w:highlight w:val="red"/>
              </w:rPr>
              <w:t>Näiteks koerte puhul:</w:t>
            </w:r>
          </w:p>
          <w:p w:rsidR="00380DBB" w:rsidRPr="005B7D5D" w:rsidRDefault="00380DBB" w:rsidP="00380DBB">
            <w:pPr>
              <w:shd w:val="clear" w:color="auto" w:fill="FFFFFF"/>
              <w:outlineLvl w:val="2"/>
              <w:rPr>
                <w:rFonts w:eastAsia="Times New Roman" w:cstheme="minorHAnsi"/>
                <w:bCs/>
                <w:color w:val="000000"/>
                <w:highlight w:val="red"/>
                <w:lang w:eastAsia="et-EE"/>
              </w:rPr>
            </w:pPr>
            <w:r w:rsidRPr="005B7D5D">
              <w:rPr>
                <w:rFonts w:eastAsia="Times New Roman" w:cstheme="minorHAnsi"/>
                <w:bCs/>
                <w:color w:val="000000"/>
                <w:highlight w:val="red"/>
                <w:bdr w:val="none" w:sz="0" w:space="0" w:color="auto" w:frame="1"/>
                <w:lang w:eastAsia="et-EE"/>
              </w:rPr>
              <w:t>§ 5.</w:t>
            </w:r>
            <w:bookmarkStart w:id="4" w:name="para5"/>
            <w:r w:rsidR="00FD5FE6" w:rsidRPr="005B7D5D">
              <w:rPr>
                <w:rFonts w:eastAsia="Times New Roman" w:cstheme="minorHAnsi"/>
                <w:bCs/>
                <w:color w:val="0061AA"/>
                <w:highlight w:val="red"/>
                <w:bdr w:val="none" w:sz="0" w:space="0" w:color="auto" w:frame="1"/>
                <w:lang w:eastAsia="et-EE"/>
              </w:rPr>
              <w:t xml:space="preserve"> </w:t>
            </w:r>
            <w:bookmarkEnd w:id="4"/>
            <w:r w:rsidRPr="005B7D5D">
              <w:rPr>
                <w:rFonts w:eastAsia="Times New Roman" w:cstheme="minorHAnsi"/>
                <w:bCs/>
                <w:color w:val="000000"/>
                <w:highlight w:val="red"/>
                <w:lang w:eastAsia="et-EE"/>
              </w:rPr>
              <w:t>Lemmiklooma pidamiseks kasutatav väliaedik</w:t>
            </w:r>
          </w:p>
          <w:p w:rsidR="00380DBB" w:rsidRPr="005B7D5D" w:rsidRDefault="00380DBB" w:rsidP="00380DBB">
            <w:pPr>
              <w:shd w:val="clear" w:color="auto" w:fill="FFFFFF"/>
              <w:rPr>
                <w:rFonts w:eastAsia="Times New Roman" w:cstheme="minorHAnsi"/>
                <w:color w:val="202020"/>
                <w:highlight w:val="red"/>
                <w:lang w:eastAsia="et-EE"/>
              </w:rPr>
            </w:pPr>
            <w:r w:rsidRPr="005B7D5D">
              <w:rPr>
                <w:rFonts w:eastAsia="Times New Roman" w:cstheme="minorHAnsi"/>
                <w:color w:val="202020"/>
                <w:highlight w:val="red"/>
                <w:lang w:eastAsia="et-EE"/>
              </w:rPr>
              <w:t>(1) Lemmiklooma pidamiseks kasutatava väliaediku suurus peab olema vastavuses looma liigi, tõu, suuruse ja aktiivsusega.</w:t>
            </w:r>
          </w:p>
          <w:p w:rsidR="00380DBB" w:rsidRPr="005B7D5D" w:rsidRDefault="00380DBB" w:rsidP="00380DBB">
            <w:pPr>
              <w:shd w:val="clear" w:color="auto" w:fill="FFFFFF"/>
              <w:rPr>
                <w:rFonts w:eastAsia="Times New Roman" w:cstheme="minorHAnsi"/>
                <w:color w:val="202020"/>
                <w:highlight w:val="red"/>
                <w:lang w:eastAsia="et-EE"/>
              </w:rPr>
            </w:pPr>
            <w:r w:rsidRPr="005B7D5D">
              <w:rPr>
                <w:rFonts w:eastAsia="Times New Roman" w:cstheme="minorHAnsi"/>
                <w:color w:val="202020"/>
                <w:highlight w:val="red"/>
                <w:lang w:eastAsia="et-EE"/>
              </w:rPr>
              <w:t>(2) Väliaediku maapind peab olema varustatud sadevee äravoolukohtadega. Väliaediku maapind ei tohi olla libe ega põhjustada looma vigastumist kukkumise tagajärjel.</w:t>
            </w:r>
          </w:p>
          <w:p w:rsidR="00380DBB" w:rsidRPr="005B7D5D" w:rsidRDefault="00380DBB" w:rsidP="00380DBB">
            <w:pPr>
              <w:shd w:val="clear" w:color="auto" w:fill="FFFFFF"/>
              <w:rPr>
                <w:rFonts w:eastAsia="Times New Roman" w:cstheme="minorHAnsi"/>
                <w:color w:val="202020"/>
                <w:highlight w:val="red"/>
                <w:lang w:eastAsia="et-EE"/>
              </w:rPr>
            </w:pPr>
            <w:r w:rsidRPr="005B7D5D">
              <w:rPr>
                <w:rFonts w:eastAsia="Times New Roman" w:cstheme="minorHAnsi"/>
                <w:color w:val="202020"/>
                <w:highlight w:val="red"/>
                <w:lang w:eastAsia="et-EE"/>
              </w:rPr>
              <w:t>(3) Väliaediku tara peab olema valmistatud loomaliigile sobivast materjalist. Võrgust valmistatud tara võrgusilma suurus peab olema selline, et oleks välistatud looma kinnijäämine ja vigastumine.</w:t>
            </w:r>
          </w:p>
          <w:p w:rsidR="00380DBB" w:rsidRPr="005B7D5D" w:rsidRDefault="00380DBB" w:rsidP="00380DBB">
            <w:pPr>
              <w:shd w:val="clear" w:color="auto" w:fill="FFFFFF"/>
              <w:outlineLvl w:val="2"/>
              <w:rPr>
                <w:rFonts w:eastAsia="Times New Roman" w:cstheme="minorHAnsi"/>
                <w:bCs/>
                <w:color w:val="000000"/>
                <w:highlight w:val="red"/>
                <w:lang w:eastAsia="et-EE"/>
              </w:rPr>
            </w:pPr>
            <w:r w:rsidRPr="005B7D5D">
              <w:rPr>
                <w:rFonts w:eastAsia="Times New Roman" w:cstheme="minorHAnsi"/>
                <w:bCs/>
                <w:color w:val="000000"/>
                <w:highlight w:val="red"/>
                <w:bdr w:val="none" w:sz="0" w:space="0" w:color="auto" w:frame="1"/>
                <w:lang w:eastAsia="et-EE"/>
              </w:rPr>
              <w:t>§ 9.</w:t>
            </w:r>
            <w:bookmarkStart w:id="5" w:name="para9"/>
            <w:r w:rsidR="00FD5FE6" w:rsidRPr="005B7D5D">
              <w:rPr>
                <w:rFonts w:eastAsia="Times New Roman" w:cstheme="minorHAnsi"/>
                <w:bCs/>
                <w:color w:val="0061AA"/>
                <w:highlight w:val="red"/>
                <w:bdr w:val="none" w:sz="0" w:space="0" w:color="auto" w:frame="1"/>
                <w:lang w:eastAsia="et-EE"/>
              </w:rPr>
              <w:t xml:space="preserve"> </w:t>
            </w:r>
            <w:bookmarkEnd w:id="5"/>
            <w:r w:rsidRPr="005B7D5D">
              <w:rPr>
                <w:rFonts w:eastAsia="Times New Roman" w:cstheme="minorHAnsi"/>
                <w:bCs/>
                <w:color w:val="000000"/>
                <w:highlight w:val="red"/>
                <w:lang w:eastAsia="et-EE"/>
              </w:rPr>
              <w:t>Koera liikumisvajaduse rahuldamine</w:t>
            </w:r>
          </w:p>
          <w:p w:rsidR="00380DBB" w:rsidRPr="005B7D5D" w:rsidRDefault="00380DBB" w:rsidP="00380DBB">
            <w:pPr>
              <w:shd w:val="clear" w:color="auto" w:fill="FFFFFF"/>
              <w:rPr>
                <w:rFonts w:eastAsia="Times New Roman" w:cstheme="minorHAnsi"/>
                <w:color w:val="202020"/>
                <w:highlight w:val="red"/>
                <w:lang w:eastAsia="et-EE"/>
              </w:rPr>
            </w:pPr>
            <w:r w:rsidRPr="005B7D5D">
              <w:rPr>
                <w:rFonts w:eastAsia="Times New Roman" w:cstheme="minorHAnsi"/>
                <w:color w:val="202020"/>
                <w:highlight w:val="red"/>
                <w:lang w:eastAsia="et-EE"/>
              </w:rPr>
              <w:t>Koerale tuleb tagada võimalus rahuldada liikumisvajadust, arvestades tema suurust ja temperamenti.</w:t>
            </w:r>
          </w:p>
          <w:p w:rsidR="00380DBB" w:rsidRPr="005B7D5D" w:rsidRDefault="00380DBB" w:rsidP="00380DBB">
            <w:pPr>
              <w:shd w:val="clear" w:color="auto" w:fill="FFFFFF"/>
              <w:outlineLvl w:val="2"/>
              <w:rPr>
                <w:rFonts w:eastAsia="Times New Roman" w:cstheme="minorHAnsi"/>
                <w:bCs/>
                <w:color w:val="000000"/>
                <w:highlight w:val="red"/>
                <w:lang w:eastAsia="et-EE"/>
              </w:rPr>
            </w:pPr>
            <w:r w:rsidRPr="005B7D5D">
              <w:rPr>
                <w:rFonts w:eastAsia="Times New Roman" w:cstheme="minorHAnsi"/>
                <w:bCs/>
                <w:color w:val="000000"/>
                <w:highlight w:val="red"/>
                <w:bdr w:val="none" w:sz="0" w:space="0" w:color="auto" w:frame="1"/>
                <w:lang w:eastAsia="et-EE"/>
              </w:rPr>
              <w:t>§ 11.</w:t>
            </w:r>
            <w:r w:rsidR="00FD5FE6" w:rsidRPr="005B7D5D">
              <w:rPr>
                <w:rFonts w:eastAsia="Times New Roman" w:cstheme="minorHAnsi"/>
                <w:bCs/>
                <w:color w:val="0061AA"/>
                <w:highlight w:val="red"/>
                <w:bdr w:val="none" w:sz="0" w:space="0" w:color="auto" w:frame="1"/>
                <w:lang w:eastAsia="et-EE"/>
              </w:rPr>
              <w:t xml:space="preserve"> </w:t>
            </w:r>
            <w:r w:rsidRPr="005B7D5D">
              <w:rPr>
                <w:rFonts w:eastAsia="Times New Roman" w:cstheme="minorHAnsi"/>
                <w:bCs/>
                <w:color w:val="000000"/>
                <w:highlight w:val="red"/>
                <w:lang w:eastAsia="et-EE"/>
              </w:rPr>
              <w:t>Koera pidamine väliaedikus</w:t>
            </w:r>
          </w:p>
          <w:p w:rsidR="00380DBB" w:rsidRPr="005B7D5D" w:rsidRDefault="00FD5FE6" w:rsidP="00380DBB">
            <w:pPr>
              <w:shd w:val="clear" w:color="auto" w:fill="FFFFFF"/>
              <w:rPr>
                <w:rFonts w:eastAsia="Times New Roman" w:cstheme="minorHAnsi"/>
                <w:color w:val="202020"/>
                <w:highlight w:val="red"/>
                <w:lang w:eastAsia="et-EE"/>
              </w:rPr>
            </w:pPr>
            <w:r w:rsidRPr="005B7D5D">
              <w:rPr>
                <w:rFonts w:eastAsia="Times New Roman" w:cstheme="minorHAnsi"/>
                <w:color w:val="0061AA"/>
                <w:highlight w:val="red"/>
                <w:bdr w:val="none" w:sz="0" w:space="0" w:color="auto" w:frame="1"/>
                <w:lang w:eastAsia="et-EE"/>
              </w:rPr>
              <w:lastRenderedPageBreak/>
              <w:t xml:space="preserve"> </w:t>
            </w:r>
            <w:r w:rsidR="00380DBB" w:rsidRPr="005B7D5D">
              <w:rPr>
                <w:rFonts w:eastAsia="Times New Roman" w:cstheme="minorHAnsi"/>
                <w:color w:val="202020"/>
                <w:highlight w:val="red"/>
                <w:lang w:eastAsia="et-EE"/>
              </w:rPr>
              <w:t>(1) Koera väliaediku pindala peab olema kuni 5 kg kaaluva koera puhul vähemalt 3,5 m</w:t>
            </w:r>
            <w:r w:rsidR="00380DBB" w:rsidRPr="005B7D5D">
              <w:rPr>
                <w:rFonts w:eastAsia="Times New Roman" w:cstheme="minorHAnsi"/>
                <w:color w:val="202020"/>
                <w:highlight w:val="red"/>
                <w:bdr w:val="none" w:sz="0" w:space="0" w:color="auto" w:frame="1"/>
                <w:vertAlign w:val="superscript"/>
                <w:lang w:eastAsia="et-EE"/>
              </w:rPr>
              <w:t>2</w:t>
            </w:r>
            <w:r w:rsidR="00380DBB" w:rsidRPr="005B7D5D">
              <w:rPr>
                <w:rFonts w:eastAsia="Times New Roman" w:cstheme="minorHAnsi"/>
                <w:color w:val="202020"/>
                <w:highlight w:val="red"/>
                <w:lang w:eastAsia="et-EE"/>
              </w:rPr>
              <w:t>, kuni 10 kg kaaluva koera puhul 4 m</w:t>
            </w:r>
            <w:r w:rsidR="00380DBB" w:rsidRPr="005B7D5D">
              <w:rPr>
                <w:rFonts w:eastAsia="Times New Roman" w:cstheme="minorHAnsi"/>
                <w:color w:val="202020"/>
                <w:highlight w:val="red"/>
                <w:bdr w:val="none" w:sz="0" w:space="0" w:color="auto" w:frame="1"/>
                <w:vertAlign w:val="superscript"/>
                <w:lang w:eastAsia="et-EE"/>
              </w:rPr>
              <w:t>2</w:t>
            </w:r>
            <w:r w:rsidR="00380DBB" w:rsidRPr="005B7D5D">
              <w:rPr>
                <w:rFonts w:eastAsia="Times New Roman" w:cstheme="minorHAnsi"/>
                <w:color w:val="202020"/>
                <w:highlight w:val="red"/>
                <w:lang w:eastAsia="et-EE"/>
              </w:rPr>
              <w:t>, kuni 20 kg kaaluva koera puhul 4,5 m</w:t>
            </w:r>
            <w:r w:rsidR="00380DBB" w:rsidRPr="005B7D5D">
              <w:rPr>
                <w:rFonts w:eastAsia="Times New Roman" w:cstheme="minorHAnsi"/>
                <w:color w:val="202020"/>
                <w:highlight w:val="red"/>
                <w:bdr w:val="none" w:sz="0" w:space="0" w:color="auto" w:frame="1"/>
                <w:vertAlign w:val="superscript"/>
                <w:lang w:eastAsia="et-EE"/>
              </w:rPr>
              <w:t>2</w:t>
            </w:r>
            <w:r w:rsidR="00380DBB" w:rsidRPr="005B7D5D">
              <w:rPr>
                <w:rFonts w:eastAsia="Times New Roman" w:cstheme="minorHAnsi"/>
                <w:color w:val="202020"/>
                <w:highlight w:val="red"/>
                <w:lang w:eastAsia="et-EE"/>
              </w:rPr>
              <w:t>, kuni 50 kg või rohkem kaaluva koera puhul vähemalt 7 m</w:t>
            </w:r>
            <w:r w:rsidR="00380DBB" w:rsidRPr="005B7D5D">
              <w:rPr>
                <w:rFonts w:eastAsia="Times New Roman" w:cstheme="minorHAnsi"/>
                <w:color w:val="202020"/>
                <w:highlight w:val="red"/>
                <w:bdr w:val="none" w:sz="0" w:space="0" w:color="auto" w:frame="1"/>
                <w:vertAlign w:val="superscript"/>
                <w:lang w:eastAsia="et-EE"/>
              </w:rPr>
              <w:t>2</w:t>
            </w:r>
            <w:r w:rsidR="00380DBB" w:rsidRPr="005B7D5D">
              <w:rPr>
                <w:rFonts w:eastAsia="Times New Roman" w:cstheme="minorHAnsi"/>
                <w:color w:val="202020"/>
                <w:highlight w:val="red"/>
                <w:lang w:eastAsia="et-EE"/>
              </w:rPr>
              <w:t> looma kohta.</w:t>
            </w:r>
          </w:p>
          <w:p w:rsidR="00380DBB" w:rsidRPr="005B7D5D" w:rsidRDefault="00380DBB" w:rsidP="00380DBB">
            <w:pPr>
              <w:shd w:val="clear" w:color="auto" w:fill="FFFFFF"/>
              <w:rPr>
                <w:rFonts w:eastAsia="Times New Roman" w:cstheme="minorHAnsi"/>
                <w:color w:val="202020"/>
                <w:highlight w:val="red"/>
                <w:lang w:eastAsia="et-EE"/>
              </w:rPr>
            </w:pPr>
          </w:p>
          <w:p w:rsidR="00380DBB" w:rsidRPr="005B7D5D" w:rsidRDefault="00380DBB" w:rsidP="00380DBB">
            <w:pPr>
              <w:shd w:val="clear" w:color="auto" w:fill="FFFFFF"/>
              <w:outlineLvl w:val="2"/>
              <w:rPr>
                <w:rFonts w:eastAsia="Times New Roman" w:cstheme="minorHAnsi"/>
                <w:bCs/>
                <w:color w:val="000000"/>
                <w:highlight w:val="red"/>
                <w:lang w:eastAsia="et-EE"/>
              </w:rPr>
            </w:pPr>
            <w:r w:rsidRPr="005B7D5D">
              <w:rPr>
                <w:rFonts w:eastAsia="Times New Roman" w:cstheme="minorHAnsi"/>
                <w:bCs/>
                <w:color w:val="000000"/>
                <w:highlight w:val="red"/>
                <w:bdr w:val="none" w:sz="0" w:space="0" w:color="auto" w:frame="1"/>
                <w:lang w:eastAsia="et-EE"/>
              </w:rPr>
              <w:t>§ 12.</w:t>
            </w:r>
            <w:bookmarkStart w:id="6" w:name="para12"/>
            <w:r w:rsidR="00FD5FE6" w:rsidRPr="005B7D5D">
              <w:rPr>
                <w:rFonts w:eastAsia="Times New Roman" w:cstheme="minorHAnsi"/>
                <w:bCs/>
                <w:color w:val="0061AA"/>
                <w:highlight w:val="red"/>
                <w:bdr w:val="none" w:sz="0" w:space="0" w:color="auto" w:frame="1"/>
                <w:lang w:eastAsia="et-EE"/>
              </w:rPr>
              <w:t xml:space="preserve"> </w:t>
            </w:r>
            <w:bookmarkEnd w:id="6"/>
            <w:r w:rsidRPr="005B7D5D">
              <w:rPr>
                <w:rFonts w:eastAsia="Times New Roman" w:cstheme="minorHAnsi"/>
                <w:bCs/>
                <w:color w:val="000000"/>
                <w:highlight w:val="red"/>
                <w:lang w:eastAsia="et-EE"/>
              </w:rPr>
              <w:t>Koerakuut</w:t>
            </w:r>
          </w:p>
          <w:p w:rsidR="00380DBB" w:rsidRPr="005B7D5D" w:rsidRDefault="00380DBB" w:rsidP="00380DBB">
            <w:pPr>
              <w:shd w:val="clear" w:color="auto" w:fill="FFFFFF"/>
              <w:rPr>
                <w:rFonts w:cstheme="minorHAnsi"/>
                <w:color w:val="202020"/>
                <w:highlight w:val="red"/>
                <w:shd w:val="clear" w:color="auto" w:fill="FFFFFF"/>
              </w:rPr>
            </w:pPr>
            <w:r w:rsidRPr="005B7D5D">
              <w:rPr>
                <w:rFonts w:cstheme="minorHAnsi"/>
                <w:color w:val="202020"/>
                <w:highlight w:val="red"/>
                <w:shd w:val="clear" w:color="auto" w:fill="FFFFFF"/>
              </w:rPr>
              <w:t>(2) Välitingimustes peetaval koeral peab olema kuut või loomale ebasoodsate ilmastikutingimuste eest kaitset pakkuv muu ruum või ehitis.</w:t>
            </w:r>
          </w:p>
          <w:p w:rsidR="00380DBB" w:rsidRPr="005B7D5D" w:rsidRDefault="00380DBB" w:rsidP="00380DBB">
            <w:pPr>
              <w:shd w:val="clear" w:color="auto" w:fill="FFFFFF"/>
              <w:rPr>
                <w:rFonts w:cstheme="minorHAnsi"/>
                <w:color w:val="202020"/>
                <w:highlight w:val="red"/>
                <w:shd w:val="clear" w:color="auto" w:fill="FFFFFF"/>
              </w:rPr>
            </w:pPr>
          </w:p>
          <w:p w:rsidR="00380DBB" w:rsidRPr="005B7D5D" w:rsidRDefault="00380DBB" w:rsidP="00380DBB">
            <w:pPr>
              <w:jc w:val="both"/>
              <w:rPr>
                <w:rFonts w:cstheme="minorHAnsi"/>
                <w:highlight w:val="red"/>
              </w:rPr>
            </w:pPr>
            <w:r w:rsidRPr="005B7D5D">
              <w:rPr>
                <w:rFonts w:cstheme="minorHAnsi"/>
                <w:color w:val="202020"/>
                <w:highlight w:val="red"/>
                <w:shd w:val="clear" w:color="auto" w:fill="FFFFFF"/>
              </w:rPr>
              <w:t xml:space="preserve">Lemmiklooma pidamises verandal me looma heaolust lähtuvalt mingit probleemi ei näe, juhul kui </w:t>
            </w:r>
            <w:proofErr w:type="spellStart"/>
            <w:r w:rsidRPr="005B7D5D">
              <w:rPr>
                <w:rFonts w:cstheme="minorHAnsi"/>
                <w:color w:val="202020"/>
                <w:highlight w:val="red"/>
                <w:shd w:val="clear" w:color="auto" w:fill="FFFFFF"/>
              </w:rPr>
              <w:t>LoKS</w:t>
            </w:r>
            <w:proofErr w:type="spellEnd"/>
            <w:r w:rsidRPr="005B7D5D">
              <w:rPr>
                <w:rFonts w:cstheme="minorHAnsi"/>
                <w:color w:val="202020"/>
                <w:highlight w:val="red"/>
                <w:shd w:val="clear" w:color="auto" w:fill="FFFFFF"/>
              </w:rPr>
              <w:t xml:space="preserve"> </w:t>
            </w:r>
            <w:proofErr w:type="spellStart"/>
            <w:r w:rsidRPr="005B7D5D">
              <w:rPr>
                <w:rFonts w:cstheme="minorHAnsi"/>
                <w:color w:val="202020"/>
                <w:highlight w:val="red"/>
                <w:shd w:val="clear" w:color="auto" w:fill="FFFFFF"/>
              </w:rPr>
              <w:t>üldnõuded</w:t>
            </w:r>
            <w:proofErr w:type="spellEnd"/>
            <w:r w:rsidRPr="005B7D5D">
              <w:rPr>
                <w:rFonts w:cstheme="minorHAnsi"/>
                <w:color w:val="202020"/>
                <w:highlight w:val="red"/>
                <w:shd w:val="clear" w:color="auto" w:fill="FFFFFF"/>
              </w:rPr>
              <w:t xml:space="preserve"> ja määruse 76 nõuded on täidetud.</w:t>
            </w:r>
          </w:p>
        </w:tc>
        <w:tc>
          <w:tcPr>
            <w:tcW w:w="3119" w:type="dxa"/>
          </w:tcPr>
          <w:p w:rsidR="004B51DD" w:rsidRPr="005B7D5D" w:rsidRDefault="00042407" w:rsidP="005B7D5D">
            <w:pPr>
              <w:jc w:val="both"/>
              <w:rPr>
                <w:rFonts w:cstheme="minorHAnsi"/>
                <w:highlight w:val="red"/>
              </w:rPr>
            </w:pPr>
            <w:r w:rsidRPr="005B7D5D">
              <w:rPr>
                <w:rFonts w:cstheme="minorHAnsi"/>
                <w:highlight w:val="red"/>
              </w:rPr>
              <w:lastRenderedPageBreak/>
              <w:t>Ettepanekut ja selle mõjusid analüüsit</w:t>
            </w:r>
            <w:r w:rsidR="005B7D5D" w:rsidRPr="005B7D5D">
              <w:rPr>
                <w:rFonts w:cstheme="minorHAnsi"/>
                <w:highlight w:val="red"/>
              </w:rPr>
              <w:t xml:space="preserve">i. </w:t>
            </w:r>
            <w:proofErr w:type="spellStart"/>
            <w:r w:rsidR="005B7D5D" w:rsidRPr="005B7D5D">
              <w:rPr>
                <w:rFonts w:cstheme="minorHAnsi"/>
                <w:highlight w:val="red"/>
              </w:rPr>
              <w:t>MeM</w:t>
            </w:r>
            <w:proofErr w:type="spellEnd"/>
            <w:r w:rsidR="005B7D5D" w:rsidRPr="005B7D5D">
              <w:rPr>
                <w:rFonts w:cstheme="minorHAnsi"/>
                <w:highlight w:val="red"/>
              </w:rPr>
              <w:t xml:space="preserve"> leiab, et kui pidamisnõuded on täidetud, siis pole põhjust keelustada.</w:t>
            </w:r>
          </w:p>
        </w:tc>
      </w:tr>
      <w:tr w:rsidR="008B7713" w:rsidRPr="003058CE" w:rsidTr="002C682E">
        <w:tc>
          <w:tcPr>
            <w:tcW w:w="4673" w:type="dxa"/>
          </w:tcPr>
          <w:p w:rsidR="004B51DD" w:rsidRPr="000D1FD6" w:rsidRDefault="00BA0F33" w:rsidP="00363F26">
            <w:pPr>
              <w:jc w:val="center"/>
              <w:rPr>
                <w:rFonts w:cstheme="minorHAnsi"/>
                <w:highlight w:val="cyan"/>
              </w:rPr>
            </w:pPr>
            <w:r w:rsidRPr="000D1FD6">
              <w:rPr>
                <w:rFonts w:cstheme="minorHAnsi"/>
                <w:highlight w:val="cyan"/>
              </w:rPr>
              <w:t>17.</w:t>
            </w:r>
            <w:r w:rsidRPr="000D1FD6">
              <w:rPr>
                <w:rFonts w:cstheme="minorHAnsi"/>
                <w:highlight w:val="cyan"/>
              </w:rPr>
              <w:tab/>
              <w:t>Koerte ja kasside püsivalt puuris pidamise keelamist</w:t>
            </w:r>
          </w:p>
        </w:tc>
        <w:tc>
          <w:tcPr>
            <w:tcW w:w="6662" w:type="dxa"/>
          </w:tcPr>
          <w:p w:rsidR="005C36DF" w:rsidRPr="000D1FD6" w:rsidRDefault="005C36DF" w:rsidP="001452F7">
            <w:pPr>
              <w:jc w:val="both"/>
              <w:rPr>
                <w:rFonts w:cstheme="minorHAnsi"/>
                <w:highlight w:val="cyan"/>
                <w:u w:val="single"/>
              </w:rPr>
            </w:pPr>
            <w:proofErr w:type="spellStart"/>
            <w:r w:rsidRPr="000D1FD6">
              <w:rPr>
                <w:rFonts w:cstheme="minorHAnsi"/>
                <w:highlight w:val="cyan"/>
                <w:u w:val="single"/>
              </w:rPr>
              <w:t>MeM-i</w:t>
            </w:r>
            <w:proofErr w:type="spellEnd"/>
            <w:r w:rsidRPr="000D1FD6">
              <w:rPr>
                <w:rFonts w:cstheme="minorHAnsi"/>
                <w:highlight w:val="cyan"/>
                <w:u w:val="single"/>
              </w:rPr>
              <w:t xml:space="preserve"> </w:t>
            </w:r>
            <w:r w:rsidR="00AF3228" w:rsidRPr="000D1FD6">
              <w:rPr>
                <w:rFonts w:cstheme="minorHAnsi"/>
                <w:highlight w:val="cyan"/>
                <w:u w:val="single"/>
              </w:rPr>
              <w:t>vastutusalas</w:t>
            </w:r>
            <w:r w:rsidRPr="000D1FD6">
              <w:rPr>
                <w:rFonts w:cstheme="minorHAnsi"/>
                <w:highlight w:val="cyan"/>
                <w:u w:val="single"/>
              </w:rPr>
              <w:t>.</w:t>
            </w:r>
          </w:p>
          <w:p w:rsidR="004B51DD" w:rsidRPr="000D1FD6" w:rsidRDefault="00A84803" w:rsidP="001452F7">
            <w:pPr>
              <w:jc w:val="both"/>
              <w:rPr>
                <w:rFonts w:cstheme="minorHAnsi"/>
                <w:highlight w:val="cyan"/>
              </w:rPr>
            </w:pPr>
            <w:r w:rsidRPr="000D1FD6">
              <w:rPr>
                <w:rFonts w:cstheme="minorHAnsi"/>
                <w:highlight w:val="cyan"/>
              </w:rPr>
              <w:t>Lemmikloomade pidamist reguleerib põllumajandusministri 2008 a määrus nr 76</w:t>
            </w:r>
          </w:p>
          <w:p w:rsidR="00AC1A6C" w:rsidRPr="000D1FD6" w:rsidRDefault="00AC1A6C" w:rsidP="001452F7">
            <w:pPr>
              <w:jc w:val="both"/>
              <w:rPr>
                <w:rFonts w:cstheme="minorHAnsi"/>
                <w:highlight w:val="cyan"/>
              </w:rPr>
            </w:pPr>
          </w:p>
          <w:p w:rsidR="00AC1A6C" w:rsidRPr="005B7D5D" w:rsidRDefault="00AC1A6C" w:rsidP="00AC1A6C">
            <w:pPr>
              <w:shd w:val="clear" w:color="auto" w:fill="FFFFFF"/>
              <w:outlineLvl w:val="2"/>
              <w:rPr>
                <w:rFonts w:eastAsia="Times New Roman" w:cstheme="minorHAnsi"/>
                <w:bCs/>
                <w:color w:val="000000"/>
                <w:highlight w:val="red"/>
                <w:lang w:eastAsia="et-EE"/>
              </w:rPr>
            </w:pPr>
            <w:r w:rsidRPr="005B7D5D">
              <w:rPr>
                <w:rFonts w:eastAsia="Times New Roman" w:cstheme="minorHAnsi"/>
                <w:bCs/>
                <w:color w:val="000000"/>
                <w:highlight w:val="red"/>
                <w:bdr w:val="none" w:sz="0" w:space="0" w:color="auto" w:frame="1"/>
                <w:lang w:eastAsia="et-EE"/>
              </w:rPr>
              <w:t>§ 13.</w:t>
            </w:r>
            <w:bookmarkStart w:id="7" w:name="para13"/>
            <w:r w:rsidR="00FD5FE6" w:rsidRPr="005B7D5D">
              <w:rPr>
                <w:rFonts w:eastAsia="Times New Roman" w:cstheme="minorHAnsi"/>
                <w:bCs/>
                <w:color w:val="0061AA"/>
                <w:highlight w:val="red"/>
                <w:bdr w:val="none" w:sz="0" w:space="0" w:color="auto" w:frame="1"/>
                <w:lang w:eastAsia="et-EE"/>
              </w:rPr>
              <w:t xml:space="preserve"> </w:t>
            </w:r>
            <w:bookmarkEnd w:id="7"/>
            <w:r w:rsidRPr="005B7D5D">
              <w:rPr>
                <w:rFonts w:eastAsia="Times New Roman" w:cstheme="minorHAnsi"/>
                <w:bCs/>
                <w:color w:val="000000"/>
                <w:highlight w:val="red"/>
                <w:lang w:eastAsia="et-EE"/>
              </w:rPr>
              <w:t>Koera pidamise puur</w:t>
            </w:r>
          </w:p>
          <w:p w:rsidR="00AC1A6C" w:rsidRPr="005B7D5D" w:rsidRDefault="00FD5FE6" w:rsidP="00FD510E">
            <w:pPr>
              <w:pStyle w:val="ListParagraph"/>
              <w:ind w:left="0"/>
              <w:jc w:val="both"/>
              <w:rPr>
                <w:rFonts w:cstheme="minorHAnsi"/>
                <w:highlight w:val="red"/>
              </w:rPr>
            </w:pPr>
            <w:r w:rsidRPr="005B7D5D">
              <w:rPr>
                <w:rFonts w:cstheme="minorHAnsi"/>
                <w:highlight w:val="red"/>
              </w:rPr>
              <w:t xml:space="preserve">(1) </w:t>
            </w:r>
            <w:r w:rsidR="00AC1A6C" w:rsidRPr="005B7D5D">
              <w:rPr>
                <w:rFonts w:cstheme="minorHAnsi"/>
                <w:highlight w:val="red"/>
              </w:rPr>
              <w:t xml:space="preserve">Sõltuvalt koera suurusest peab olema puuripinda looma kohta vähemalt 2-7 ruutmeetrit. </w:t>
            </w:r>
          </w:p>
          <w:p w:rsidR="00AF3228" w:rsidRPr="005B7D5D" w:rsidRDefault="00AC1A6C" w:rsidP="00FD510E">
            <w:pPr>
              <w:jc w:val="both"/>
              <w:rPr>
                <w:rFonts w:cstheme="minorHAnsi"/>
                <w:color w:val="202020"/>
                <w:highlight w:val="red"/>
                <w:shd w:val="clear" w:color="auto" w:fill="FFFFFF"/>
              </w:rPr>
            </w:pPr>
            <w:r w:rsidRPr="005B7D5D">
              <w:rPr>
                <w:rFonts w:cstheme="minorHAnsi"/>
                <w:color w:val="202020"/>
                <w:highlight w:val="red"/>
                <w:shd w:val="clear" w:color="auto" w:fill="FFFFFF"/>
              </w:rPr>
              <w:t>(4) Kui koera peetakse puuris või muus selletaolises ruumis, tuleb teda viia jalutama vähemalt kaks korda päevas.</w:t>
            </w:r>
          </w:p>
          <w:p w:rsidR="00AC1A6C" w:rsidRPr="005B7D5D" w:rsidRDefault="00AC1A6C" w:rsidP="00FD510E">
            <w:pPr>
              <w:jc w:val="both"/>
              <w:rPr>
                <w:rFonts w:cstheme="minorHAnsi"/>
                <w:color w:val="202020"/>
                <w:highlight w:val="red"/>
                <w:shd w:val="clear" w:color="auto" w:fill="FFFFFF"/>
              </w:rPr>
            </w:pPr>
          </w:p>
          <w:p w:rsidR="00AC1A6C" w:rsidRPr="000D1FD6" w:rsidRDefault="00AC1A6C" w:rsidP="00FD510E">
            <w:pPr>
              <w:ind w:left="360" w:hanging="326"/>
              <w:jc w:val="both"/>
              <w:rPr>
                <w:rFonts w:cstheme="minorHAnsi"/>
                <w:highlight w:val="cyan"/>
              </w:rPr>
            </w:pPr>
            <w:r w:rsidRPr="005B7D5D">
              <w:rPr>
                <w:rFonts w:cstheme="minorHAnsi"/>
                <w:color w:val="202020"/>
                <w:highlight w:val="red"/>
                <w:shd w:val="clear" w:color="auto" w:fill="FFFFFF"/>
              </w:rPr>
              <w:t>Seega on kehtiva määruse sättega välistatud püsivalt puuris pidamine.</w:t>
            </w:r>
          </w:p>
        </w:tc>
        <w:tc>
          <w:tcPr>
            <w:tcW w:w="3119" w:type="dxa"/>
          </w:tcPr>
          <w:p w:rsidR="004B51DD" w:rsidRPr="000D1FD6" w:rsidRDefault="00042407" w:rsidP="005B7D5D">
            <w:pPr>
              <w:jc w:val="both"/>
              <w:rPr>
                <w:rFonts w:cstheme="minorHAnsi"/>
                <w:highlight w:val="cyan"/>
              </w:rPr>
            </w:pPr>
            <w:r w:rsidRPr="000D1FD6">
              <w:rPr>
                <w:rFonts w:cstheme="minorHAnsi"/>
                <w:highlight w:val="cyan"/>
              </w:rPr>
              <w:t>Ettepanekut ja selle mõjusid analüüsit</w:t>
            </w:r>
            <w:r w:rsidR="005B7D5D">
              <w:rPr>
                <w:rFonts w:cstheme="minorHAnsi"/>
                <w:highlight w:val="cyan"/>
              </w:rPr>
              <w:t>i.</w:t>
            </w:r>
          </w:p>
        </w:tc>
      </w:tr>
      <w:tr w:rsidR="008B7713" w:rsidRPr="003058CE" w:rsidTr="002C682E">
        <w:tc>
          <w:tcPr>
            <w:tcW w:w="4673" w:type="dxa"/>
          </w:tcPr>
          <w:p w:rsidR="004B51DD" w:rsidRPr="000D1FD6" w:rsidRDefault="00BA0F33" w:rsidP="007A0C97">
            <w:pPr>
              <w:jc w:val="center"/>
              <w:rPr>
                <w:rFonts w:cstheme="minorHAnsi"/>
                <w:highlight w:val="cyan"/>
              </w:rPr>
            </w:pPr>
            <w:r w:rsidRPr="000D1FD6">
              <w:rPr>
                <w:rFonts w:cstheme="minorHAnsi"/>
                <w:highlight w:val="cyan"/>
              </w:rPr>
              <w:t>18.</w:t>
            </w:r>
            <w:r w:rsidRPr="000D1FD6">
              <w:rPr>
                <w:rFonts w:cstheme="minorHAnsi"/>
                <w:highlight w:val="cyan"/>
              </w:rPr>
              <w:tab/>
              <w:t>Lemmikloomade üksi pidamise keelamist</w:t>
            </w:r>
          </w:p>
        </w:tc>
        <w:tc>
          <w:tcPr>
            <w:tcW w:w="6662" w:type="dxa"/>
          </w:tcPr>
          <w:p w:rsidR="005C36DF" w:rsidRPr="000D1FD6" w:rsidRDefault="005C36DF" w:rsidP="001452F7">
            <w:pPr>
              <w:jc w:val="both"/>
              <w:rPr>
                <w:rFonts w:cstheme="minorHAnsi"/>
                <w:highlight w:val="cyan"/>
                <w:u w:val="single"/>
              </w:rPr>
            </w:pPr>
            <w:proofErr w:type="spellStart"/>
            <w:r w:rsidRPr="000D1FD6">
              <w:rPr>
                <w:rFonts w:cstheme="minorHAnsi"/>
                <w:highlight w:val="cyan"/>
                <w:u w:val="single"/>
              </w:rPr>
              <w:t>MeM-i</w:t>
            </w:r>
            <w:proofErr w:type="spellEnd"/>
            <w:r w:rsidRPr="000D1FD6">
              <w:rPr>
                <w:rFonts w:cstheme="minorHAnsi"/>
                <w:highlight w:val="cyan"/>
                <w:u w:val="single"/>
              </w:rPr>
              <w:t xml:space="preserve"> </w:t>
            </w:r>
            <w:r w:rsidR="00AF3228" w:rsidRPr="000D1FD6">
              <w:rPr>
                <w:rFonts w:cstheme="minorHAnsi"/>
                <w:highlight w:val="cyan"/>
                <w:u w:val="single"/>
              </w:rPr>
              <w:t>vastutusalas</w:t>
            </w:r>
            <w:r w:rsidRPr="000D1FD6">
              <w:rPr>
                <w:rFonts w:cstheme="minorHAnsi"/>
                <w:highlight w:val="cyan"/>
                <w:u w:val="single"/>
              </w:rPr>
              <w:t>.</w:t>
            </w:r>
          </w:p>
          <w:p w:rsidR="004B51DD" w:rsidRPr="000D1FD6" w:rsidRDefault="00A84803" w:rsidP="001452F7">
            <w:pPr>
              <w:jc w:val="both"/>
              <w:rPr>
                <w:rFonts w:cstheme="minorHAnsi"/>
                <w:highlight w:val="cyan"/>
              </w:rPr>
            </w:pPr>
            <w:r w:rsidRPr="000D1FD6">
              <w:rPr>
                <w:rFonts w:cstheme="minorHAnsi"/>
                <w:highlight w:val="cyan"/>
              </w:rPr>
              <w:t>Lemmikloomade pidamist reguleerib põllumajandusministri 2008 a määrus nr 76</w:t>
            </w:r>
          </w:p>
          <w:p w:rsidR="00AC1A6C" w:rsidRPr="000D1FD6" w:rsidRDefault="00AC1A6C" w:rsidP="001452F7">
            <w:pPr>
              <w:jc w:val="both"/>
              <w:rPr>
                <w:rFonts w:cstheme="minorHAnsi"/>
                <w:highlight w:val="cyan"/>
              </w:rPr>
            </w:pPr>
          </w:p>
          <w:p w:rsidR="00AF3228" w:rsidRPr="000D1FD6" w:rsidRDefault="00AC1A6C" w:rsidP="00B750D9">
            <w:pPr>
              <w:jc w:val="both"/>
              <w:rPr>
                <w:rFonts w:cstheme="minorHAnsi"/>
                <w:highlight w:val="cyan"/>
              </w:rPr>
            </w:pPr>
            <w:r w:rsidRPr="000D1FD6">
              <w:rPr>
                <w:rFonts w:cstheme="minorHAnsi"/>
                <w:highlight w:val="cyan"/>
              </w:rPr>
              <w:t>Tõenäoliselt pee</w:t>
            </w:r>
            <w:r w:rsidR="00B750D9" w:rsidRPr="000D1FD6">
              <w:rPr>
                <w:rFonts w:cstheme="minorHAnsi"/>
                <w:highlight w:val="cyan"/>
              </w:rPr>
              <w:t>takse silmas nn valvekoeri loomapidajast eemal asuval objektil või mis loomaliikidega lahendamist vajav probleem seotud on</w:t>
            </w:r>
            <w:r w:rsidR="00AF3228" w:rsidRPr="000D1FD6">
              <w:rPr>
                <w:rFonts w:cstheme="minorHAnsi"/>
                <w:highlight w:val="cyan"/>
              </w:rPr>
              <w:t>?</w:t>
            </w:r>
            <w:r w:rsidR="00B750D9" w:rsidRPr="000D1FD6">
              <w:rPr>
                <w:rFonts w:cstheme="minorHAnsi"/>
                <w:highlight w:val="cyan"/>
              </w:rPr>
              <w:t xml:space="preserve"> </w:t>
            </w:r>
          </w:p>
        </w:tc>
        <w:tc>
          <w:tcPr>
            <w:tcW w:w="3119" w:type="dxa"/>
          </w:tcPr>
          <w:p w:rsidR="004B51DD" w:rsidRDefault="00042407" w:rsidP="00B750D9">
            <w:pPr>
              <w:jc w:val="both"/>
              <w:rPr>
                <w:rFonts w:cstheme="minorHAnsi"/>
                <w:highlight w:val="cyan"/>
              </w:rPr>
            </w:pPr>
            <w:r w:rsidRPr="000D1FD6">
              <w:rPr>
                <w:rFonts w:cstheme="minorHAnsi"/>
                <w:highlight w:val="cyan"/>
              </w:rPr>
              <w:t>Ettepanekut ja selle mõjusid analüüsitakse, vajadusel muudetakse ministri määrust</w:t>
            </w:r>
            <w:r w:rsidR="00B750D9" w:rsidRPr="000D1FD6">
              <w:rPr>
                <w:rFonts w:cstheme="minorHAnsi"/>
                <w:highlight w:val="cyan"/>
              </w:rPr>
              <w:t>.</w:t>
            </w:r>
          </w:p>
          <w:p w:rsidR="005B7D5D" w:rsidRDefault="005B7D5D" w:rsidP="00B750D9">
            <w:pPr>
              <w:jc w:val="both"/>
              <w:rPr>
                <w:rFonts w:cstheme="minorHAnsi"/>
                <w:highlight w:val="cyan"/>
              </w:rPr>
            </w:pPr>
          </w:p>
          <w:p w:rsidR="005B7D5D" w:rsidRPr="000D1FD6" w:rsidRDefault="005B7D5D" w:rsidP="005B7D5D">
            <w:pPr>
              <w:jc w:val="both"/>
              <w:rPr>
                <w:rFonts w:cstheme="minorHAnsi"/>
                <w:highlight w:val="cyan"/>
              </w:rPr>
            </w:pPr>
            <w:r w:rsidRPr="005B7D5D">
              <w:rPr>
                <w:rFonts w:cstheme="minorHAnsi"/>
                <w:highlight w:val="green"/>
              </w:rPr>
              <w:t xml:space="preserve">Määruse nr 76 muutmine on 2022 aasta </w:t>
            </w:r>
            <w:proofErr w:type="spellStart"/>
            <w:r w:rsidRPr="005B7D5D">
              <w:rPr>
                <w:rFonts w:cstheme="minorHAnsi"/>
                <w:highlight w:val="green"/>
              </w:rPr>
              <w:t>MeM-i</w:t>
            </w:r>
            <w:proofErr w:type="spellEnd"/>
            <w:r w:rsidRPr="005B7D5D">
              <w:rPr>
                <w:rFonts w:cstheme="minorHAnsi"/>
                <w:highlight w:val="green"/>
              </w:rPr>
              <w:t xml:space="preserve"> õigusloome tööplaanis. Soovime kehtestada tegeluskohustust 2 korda päevas.</w:t>
            </w:r>
          </w:p>
        </w:tc>
      </w:tr>
      <w:tr w:rsidR="008B7713" w:rsidRPr="003058CE" w:rsidTr="002C682E">
        <w:tc>
          <w:tcPr>
            <w:tcW w:w="4673" w:type="dxa"/>
          </w:tcPr>
          <w:p w:rsidR="004B51DD" w:rsidRPr="00127597" w:rsidRDefault="00093053" w:rsidP="000A3B13">
            <w:pPr>
              <w:jc w:val="center"/>
              <w:rPr>
                <w:rFonts w:cstheme="minorHAnsi"/>
                <w:highlight w:val="red"/>
              </w:rPr>
            </w:pPr>
            <w:r w:rsidRPr="00127597">
              <w:rPr>
                <w:rFonts w:cstheme="minorHAnsi"/>
                <w:highlight w:val="red"/>
              </w:rPr>
              <w:lastRenderedPageBreak/>
              <w:t>19.</w:t>
            </w:r>
            <w:r w:rsidRPr="00127597">
              <w:rPr>
                <w:rFonts w:cstheme="minorHAnsi"/>
                <w:highlight w:val="red"/>
              </w:rPr>
              <w:tab/>
              <w:t>Lemmikloomade paaritussageduse täpsemat reguleerimist</w:t>
            </w:r>
          </w:p>
        </w:tc>
        <w:tc>
          <w:tcPr>
            <w:tcW w:w="6662" w:type="dxa"/>
          </w:tcPr>
          <w:p w:rsidR="005C36DF" w:rsidRPr="00127597" w:rsidRDefault="005C36DF" w:rsidP="001452F7">
            <w:pPr>
              <w:jc w:val="both"/>
              <w:rPr>
                <w:rFonts w:cstheme="minorHAnsi"/>
                <w:highlight w:val="red"/>
                <w:u w:val="single"/>
              </w:rPr>
            </w:pPr>
            <w:proofErr w:type="spellStart"/>
            <w:r w:rsidRPr="00127597">
              <w:rPr>
                <w:rFonts w:cstheme="minorHAnsi"/>
                <w:highlight w:val="red"/>
                <w:u w:val="single"/>
              </w:rPr>
              <w:t>MeM-i</w:t>
            </w:r>
            <w:proofErr w:type="spellEnd"/>
            <w:r w:rsidRPr="00127597">
              <w:rPr>
                <w:rFonts w:cstheme="minorHAnsi"/>
                <w:highlight w:val="red"/>
                <w:u w:val="single"/>
              </w:rPr>
              <w:t xml:space="preserve"> </w:t>
            </w:r>
            <w:r w:rsidR="00AF3228" w:rsidRPr="00127597">
              <w:rPr>
                <w:rFonts w:cstheme="minorHAnsi"/>
                <w:highlight w:val="red"/>
                <w:u w:val="single"/>
              </w:rPr>
              <w:t>vastutusalas</w:t>
            </w:r>
            <w:r w:rsidRPr="00127597">
              <w:rPr>
                <w:rFonts w:cstheme="minorHAnsi"/>
                <w:highlight w:val="red"/>
                <w:u w:val="single"/>
              </w:rPr>
              <w:t>.</w:t>
            </w:r>
          </w:p>
          <w:p w:rsidR="00F61F28" w:rsidRPr="00127597" w:rsidRDefault="00F61F28" w:rsidP="001452F7">
            <w:pPr>
              <w:jc w:val="both"/>
              <w:rPr>
                <w:rFonts w:cstheme="minorHAnsi"/>
                <w:highlight w:val="red"/>
                <w:u w:val="single"/>
              </w:rPr>
            </w:pPr>
          </w:p>
          <w:p w:rsidR="00FD510E" w:rsidRPr="00127597" w:rsidRDefault="00F61F28" w:rsidP="00FD510E">
            <w:pPr>
              <w:pStyle w:val="Heading3"/>
              <w:shd w:val="clear" w:color="auto" w:fill="FFFFFF"/>
              <w:spacing w:before="0"/>
              <w:outlineLvl w:val="2"/>
              <w:rPr>
                <w:rFonts w:asciiTheme="minorHAnsi" w:eastAsia="Times New Roman" w:hAnsiTheme="minorHAnsi" w:cstheme="minorHAnsi"/>
                <w:bCs/>
                <w:color w:val="000000"/>
                <w:sz w:val="22"/>
                <w:szCs w:val="22"/>
                <w:highlight w:val="red"/>
                <w:lang w:eastAsia="et-EE"/>
              </w:rPr>
            </w:pPr>
            <w:proofErr w:type="spellStart"/>
            <w:r w:rsidRPr="00127597">
              <w:rPr>
                <w:rFonts w:asciiTheme="minorHAnsi" w:eastAsia="Times New Roman" w:hAnsiTheme="minorHAnsi" w:cstheme="minorHAnsi"/>
                <w:bCs/>
                <w:color w:val="000000"/>
                <w:sz w:val="22"/>
                <w:szCs w:val="22"/>
                <w:highlight w:val="red"/>
                <w:bdr w:val="none" w:sz="0" w:space="0" w:color="auto" w:frame="1"/>
                <w:lang w:eastAsia="et-EE"/>
              </w:rPr>
              <w:t>LoKS</w:t>
            </w:r>
            <w:proofErr w:type="spellEnd"/>
            <w:r w:rsidRPr="00127597">
              <w:rPr>
                <w:rFonts w:asciiTheme="minorHAnsi" w:eastAsia="Times New Roman" w:hAnsiTheme="minorHAnsi" w:cstheme="minorHAnsi"/>
                <w:bCs/>
                <w:color w:val="000000"/>
                <w:sz w:val="22"/>
                <w:szCs w:val="22"/>
                <w:highlight w:val="red"/>
                <w:bdr w:val="none" w:sz="0" w:space="0" w:color="auto" w:frame="1"/>
                <w:lang w:eastAsia="et-EE"/>
              </w:rPr>
              <w:t xml:space="preserve"> - § 4.</w:t>
            </w:r>
            <w:bookmarkStart w:id="8" w:name="para4"/>
            <w:r w:rsidRPr="00127597">
              <w:rPr>
                <w:rFonts w:asciiTheme="minorHAnsi" w:eastAsia="Times New Roman" w:hAnsiTheme="minorHAnsi" w:cstheme="minorHAnsi"/>
                <w:bCs/>
                <w:color w:val="0061AA"/>
                <w:sz w:val="22"/>
                <w:szCs w:val="22"/>
                <w:highlight w:val="red"/>
                <w:bdr w:val="none" w:sz="0" w:space="0" w:color="auto" w:frame="1"/>
                <w:lang w:eastAsia="et-EE"/>
              </w:rPr>
              <w:t>  </w:t>
            </w:r>
            <w:bookmarkEnd w:id="8"/>
            <w:r w:rsidRPr="00127597">
              <w:rPr>
                <w:rFonts w:asciiTheme="minorHAnsi" w:eastAsia="Times New Roman" w:hAnsiTheme="minorHAnsi" w:cstheme="minorHAnsi"/>
                <w:bCs/>
                <w:color w:val="000000"/>
                <w:sz w:val="22"/>
                <w:szCs w:val="22"/>
                <w:highlight w:val="red"/>
                <w:lang w:eastAsia="et-EE"/>
              </w:rPr>
              <w:t>Looma suhtes lubamatu tegu</w:t>
            </w:r>
          </w:p>
          <w:p w:rsidR="00F61F28" w:rsidRPr="00127597" w:rsidRDefault="00F61F28" w:rsidP="00FD510E">
            <w:pPr>
              <w:pStyle w:val="Heading3"/>
              <w:shd w:val="clear" w:color="auto" w:fill="FFFFFF"/>
              <w:spacing w:before="0"/>
              <w:outlineLvl w:val="2"/>
              <w:rPr>
                <w:rFonts w:cstheme="minorHAnsi"/>
                <w:color w:val="202020"/>
                <w:highlight w:val="red"/>
                <w:shd w:val="clear" w:color="auto" w:fill="FFFFFF"/>
              </w:rPr>
            </w:pPr>
            <w:r w:rsidRPr="00127597">
              <w:rPr>
                <w:rFonts w:cstheme="minorHAnsi"/>
                <w:highlight w:val="red"/>
                <w:lang w:eastAsia="et-EE"/>
              </w:rPr>
              <w:t>…</w:t>
            </w:r>
            <w:r w:rsidRPr="00127597">
              <w:rPr>
                <w:rFonts w:cstheme="minorHAnsi"/>
                <w:color w:val="202020"/>
                <w:highlight w:val="red"/>
                <w:shd w:val="clear" w:color="auto" w:fill="FFFFFF"/>
              </w:rPr>
              <w:t xml:space="preserve"> </w:t>
            </w:r>
            <w:r w:rsidRPr="00127597">
              <w:rPr>
                <w:rFonts w:asciiTheme="minorHAnsi" w:hAnsiTheme="minorHAnsi" w:cstheme="minorHAnsi"/>
                <w:color w:val="202020"/>
                <w:sz w:val="22"/>
                <w:szCs w:val="22"/>
                <w:highlight w:val="red"/>
                <w:shd w:val="clear" w:color="auto" w:fill="FFFFFF"/>
              </w:rPr>
              <w:t>loomale kannatusi põhjustav aretustegevus</w:t>
            </w:r>
            <w:r w:rsidRPr="00127597">
              <w:rPr>
                <w:rFonts w:cstheme="minorHAnsi"/>
                <w:color w:val="202020"/>
                <w:highlight w:val="red"/>
                <w:shd w:val="clear" w:color="auto" w:fill="FFFFFF"/>
              </w:rPr>
              <w:t>…</w:t>
            </w:r>
          </w:p>
          <w:p w:rsidR="00F61F28" w:rsidRPr="00127597" w:rsidRDefault="00F61F28" w:rsidP="001452F7">
            <w:pPr>
              <w:jc w:val="both"/>
              <w:rPr>
                <w:rFonts w:cstheme="minorHAnsi"/>
                <w:highlight w:val="red"/>
                <w:u w:val="single"/>
              </w:rPr>
            </w:pPr>
          </w:p>
          <w:p w:rsidR="004B51DD" w:rsidRPr="00127597" w:rsidRDefault="00A84803" w:rsidP="00A84803">
            <w:pPr>
              <w:jc w:val="both"/>
              <w:rPr>
                <w:rFonts w:cstheme="minorHAnsi"/>
                <w:highlight w:val="red"/>
              </w:rPr>
            </w:pPr>
            <w:r w:rsidRPr="00127597">
              <w:rPr>
                <w:rFonts w:cstheme="minorHAnsi"/>
                <w:highlight w:val="red"/>
              </w:rPr>
              <w:t xml:space="preserve">Lemmikloomade pidamist reguleerib põllumajandusministri 2008 a määrus nr 76. </w:t>
            </w:r>
          </w:p>
          <w:p w:rsidR="00F61F28" w:rsidRPr="00127597" w:rsidRDefault="00F61F28" w:rsidP="00F61F28">
            <w:pPr>
              <w:shd w:val="clear" w:color="auto" w:fill="FFFFFF"/>
              <w:outlineLvl w:val="2"/>
              <w:rPr>
                <w:rFonts w:eastAsia="Times New Roman" w:cstheme="minorHAnsi"/>
                <w:bCs/>
                <w:color w:val="000000"/>
                <w:highlight w:val="red"/>
                <w:lang w:eastAsia="et-EE"/>
              </w:rPr>
            </w:pPr>
            <w:r w:rsidRPr="00127597">
              <w:rPr>
                <w:rFonts w:eastAsia="Times New Roman" w:cstheme="minorHAnsi"/>
                <w:bCs/>
                <w:color w:val="000000"/>
                <w:highlight w:val="red"/>
                <w:bdr w:val="none" w:sz="0" w:space="0" w:color="auto" w:frame="1"/>
                <w:lang w:eastAsia="et-EE"/>
              </w:rPr>
              <w:t>§ 14.</w:t>
            </w:r>
            <w:r w:rsidR="00FD5FE6" w:rsidRPr="00127597">
              <w:rPr>
                <w:rFonts w:eastAsia="Times New Roman" w:cstheme="minorHAnsi"/>
                <w:bCs/>
                <w:color w:val="0061AA"/>
                <w:highlight w:val="red"/>
                <w:bdr w:val="none" w:sz="0" w:space="0" w:color="auto" w:frame="1"/>
                <w:lang w:eastAsia="et-EE"/>
              </w:rPr>
              <w:t xml:space="preserve"> </w:t>
            </w:r>
            <w:r w:rsidRPr="00127597">
              <w:rPr>
                <w:rFonts w:eastAsia="Times New Roman" w:cstheme="minorHAnsi"/>
                <w:bCs/>
                <w:color w:val="000000"/>
                <w:highlight w:val="red"/>
                <w:lang w:eastAsia="et-EE"/>
              </w:rPr>
              <w:t>Paaritamine ja poegimine</w:t>
            </w:r>
          </w:p>
          <w:p w:rsidR="00AF3228" w:rsidRPr="00127597" w:rsidRDefault="00F61F28" w:rsidP="00AF3228">
            <w:pPr>
              <w:jc w:val="both"/>
              <w:rPr>
                <w:rFonts w:cstheme="minorHAnsi"/>
                <w:highlight w:val="red"/>
              </w:rPr>
            </w:pPr>
            <w:r w:rsidRPr="00127597">
              <w:rPr>
                <w:rFonts w:cstheme="minorHAnsi"/>
                <w:color w:val="202020"/>
                <w:highlight w:val="red"/>
                <w:shd w:val="clear" w:color="auto" w:fill="FFFFFF"/>
              </w:rPr>
              <w:t>(2) Aretuseks kasutatavat emast koera ei tohi liiga sageli paaritada. Paarituse sageduse määramisel tuleb tagada koera tervis ja heaolu, arvestades koera vanust, tõugu, tervislikku seisundit ja eelmise pesakonna seisukorda. Vajaduse korral konsulteeritakse paaritamiseks sobivaima aja määramiseks veterinaararstiga.</w:t>
            </w:r>
          </w:p>
        </w:tc>
        <w:tc>
          <w:tcPr>
            <w:tcW w:w="3119" w:type="dxa"/>
          </w:tcPr>
          <w:p w:rsidR="004B51DD" w:rsidRPr="00127597" w:rsidRDefault="00A84803" w:rsidP="005B7D5D">
            <w:pPr>
              <w:jc w:val="both"/>
              <w:rPr>
                <w:rFonts w:cstheme="minorHAnsi"/>
                <w:highlight w:val="red"/>
              </w:rPr>
            </w:pPr>
            <w:r w:rsidRPr="00127597">
              <w:rPr>
                <w:rFonts w:cstheme="minorHAnsi"/>
                <w:highlight w:val="red"/>
              </w:rPr>
              <w:t>Liiga sageli ei tohi paaritada. Reguleeritud</w:t>
            </w:r>
            <w:r w:rsidR="00127597" w:rsidRPr="00127597">
              <w:rPr>
                <w:rFonts w:cstheme="minorHAnsi"/>
                <w:highlight w:val="red"/>
              </w:rPr>
              <w:t xml:space="preserve"> on</w:t>
            </w:r>
            <w:r w:rsidRPr="00127597">
              <w:rPr>
                <w:rFonts w:cstheme="minorHAnsi"/>
                <w:highlight w:val="red"/>
              </w:rPr>
              <w:t xml:space="preserve"> ka sageduse hindamine. </w:t>
            </w:r>
            <w:r w:rsidR="00042407" w:rsidRPr="00127597">
              <w:rPr>
                <w:rFonts w:cstheme="minorHAnsi"/>
                <w:highlight w:val="red"/>
              </w:rPr>
              <w:t>Ettepanekut ja selle mõjusid analüüsit</w:t>
            </w:r>
            <w:r w:rsidR="005B7D5D" w:rsidRPr="00127597">
              <w:rPr>
                <w:rFonts w:cstheme="minorHAnsi"/>
                <w:highlight w:val="red"/>
              </w:rPr>
              <w:t>i.</w:t>
            </w:r>
          </w:p>
        </w:tc>
      </w:tr>
      <w:tr w:rsidR="008B7713" w:rsidRPr="003058CE" w:rsidTr="002C682E">
        <w:tc>
          <w:tcPr>
            <w:tcW w:w="4673" w:type="dxa"/>
          </w:tcPr>
          <w:p w:rsidR="004B51DD" w:rsidRPr="000D1FD6" w:rsidRDefault="00093053" w:rsidP="005D3750">
            <w:pPr>
              <w:jc w:val="center"/>
              <w:rPr>
                <w:rFonts w:cstheme="minorHAnsi"/>
                <w:highlight w:val="green"/>
              </w:rPr>
            </w:pPr>
            <w:r w:rsidRPr="000D1FD6">
              <w:rPr>
                <w:rFonts w:cstheme="minorHAnsi"/>
                <w:highlight w:val="green"/>
              </w:rPr>
              <w:t>20.</w:t>
            </w:r>
            <w:r w:rsidRPr="000D1FD6">
              <w:rPr>
                <w:rFonts w:cstheme="minorHAnsi"/>
                <w:highlight w:val="green"/>
              </w:rPr>
              <w:tab/>
              <w:t>Töö-, teraapia- ja juhtkoerte dressuuri ja töögraafikut reguleerivate normide kehtestamist</w:t>
            </w:r>
          </w:p>
        </w:tc>
        <w:tc>
          <w:tcPr>
            <w:tcW w:w="6662" w:type="dxa"/>
          </w:tcPr>
          <w:p w:rsidR="005C36DF" w:rsidRPr="000D1FD6" w:rsidRDefault="005C36DF" w:rsidP="001452F7">
            <w:pPr>
              <w:jc w:val="both"/>
              <w:rPr>
                <w:rFonts w:cstheme="minorHAnsi"/>
                <w:highlight w:val="green"/>
                <w:u w:val="single"/>
              </w:rPr>
            </w:pPr>
            <w:proofErr w:type="spellStart"/>
            <w:r w:rsidRPr="000D1FD6">
              <w:rPr>
                <w:rFonts w:cstheme="minorHAnsi"/>
                <w:highlight w:val="green"/>
                <w:u w:val="single"/>
              </w:rPr>
              <w:t>MeM-i</w:t>
            </w:r>
            <w:proofErr w:type="spellEnd"/>
            <w:r w:rsidRPr="000D1FD6">
              <w:rPr>
                <w:rFonts w:cstheme="minorHAnsi"/>
                <w:highlight w:val="green"/>
                <w:u w:val="single"/>
              </w:rPr>
              <w:t xml:space="preserve"> </w:t>
            </w:r>
            <w:r w:rsidR="00AF3228" w:rsidRPr="000D1FD6">
              <w:rPr>
                <w:rFonts w:cstheme="minorHAnsi"/>
                <w:highlight w:val="green"/>
                <w:u w:val="single"/>
              </w:rPr>
              <w:t>vastutusalas</w:t>
            </w:r>
            <w:r w:rsidRPr="000D1FD6">
              <w:rPr>
                <w:rFonts w:cstheme="minorHAnsi"/>
                <w:highlight w:val="green"/>
                <w:u w:val="single"/>
              </w:rPr>
              <w:t>.</w:t>
            </w:r>
          </w:p>
          <w:p w:rsidR="004B51DD" w:rsidRPr="000D1FD6" w:rsidRDefault="00A84803" w:rsidP="00FD5FE6">
            <w:pPr>
              <w:jc w:val="both"/>
              <w:rPr>
                <w:rFonts w:cstheme="minorHAnsi"/>
                <w:highlight w:val="green"/>
              </w:rPr>
            </w:pPr>
            <w:proofErr w:type="spellStart"/>
            <w:r w:rsidRPr="000D1FD6">
              <w:rPr>
                <w:rFonts w:cstheme="minorHAnsi"/>
                <w:highlight w:val="green"/>
              </w:rPr>
              <w:t>LoKS</w:t>
            </w:r>
            <w:proofErr w:type="spellEnd"/>
            <w:r w:rsidRPr="000D1FD6">
              <w:rPr>
                <w:rFonts w:cstheme="minorHAnsi"/>
                <w:highlight w:val="green"/>
              </w:rPr>
              <w:t xml:space="preserve">- Teraapiakoera loetelus ei ole. Töönormide kehtestamiseks puudub volitusnorm. </w:t>
            </w:r>
            <w:r w:rsidR="003360D6" w:rsidRPr="000D1FD6">
              <w:rPr>
                <w:rFonts w:cstheme="minorHAnsi"/>
                <w:highlight w:val="green"/>
              </w:rPr>
              <w:t xml:space="preserve">Korrakaitseseadus </w:t>
            </w:r>
            <w:r w:rsidR="00F61F28" w:rsidRPr="000D1FD6">
              <w:rPr>
                <w:rFonts w:cstheme="minorHAnsi"/>
                <w:highlight w:val="green"/>
              </w:rPr>
              <w:t xml:space="preserve">reguleerib </w:t>
            </w:r>
            <w:r w:rsidR="003360D6" w:rsidRPr="000D1FD6">
              <w:rPr>
                <w:rFonts w:cstheme="minorHAnsi"/>
                <w:highlight w:val="green"/>
              </w:rPr>
              <w:t>teenistusloom</w:t>
            </w:r>
            <w:r w:rsidR="00F61F28" w:rsidRPr="000D1FD6">
              <w:rPr>
                <w:rFonts w:cstheme="minorHAnsi"/>
                <w:highlight w:val="green"/>
              </w:rPr>
              <w:t xml:space="preserve">a, kui erivahendi kasutamist. Tuleks kaardistada, millised on </w:t>
            </w:r>
            <w:r w:rsidR="005A1ED1" w:rsidRPr="000D1FD6">
              <w:rPr>
                <w:rFonts w:cstheme="minorHAnsi"/>
                <w:highlight w:val="green"/>
              </w:rPr>
              <w:t>probleemid.</w:t>
            </w:r>
          </w:p>
        </w:tc>
        <w:tc>
          <w:tcPr>
            <w:tcW w:w="3119" w:type="dxa"/>
          </w:tcPr>
          <w:p w:rsidR="004B51DD" w:rsidRDefault="00042407" w:rsidP="00FD5FE6">
            <w:pPr>
              <w:jc w:val="both"/>
              <w:rPr>
                <w:rFonts w:cstheme="minorHAnsi"/>
                <w:highlight w:val="green"/>
              </w:rPr>
            </w:pPr>
            <w:r w:rsidRPr="000D1FD6">
              <w:rPr>
                <w:rFonts w:cstheme="minorHAnsi"/>
                <w:highlight w:val="green"/>
              </w:rPr>
              <w:t>Ettepanekut ja selle mõjusid analüüsit</w:t>
            </w:r>
            <w:r w:rsidR="00127597">
              <w:rPr>
                <w:rFonts w:cstheme="minorHAnsi"/>
                <w:highlight w:val="green"/>
              </w:rPr>
              <w:t>i</w:t>
            </w:r>
            <w:r w:rsidR="00B81C0F" w:rsidRPr="000D1FD6">
              <w:rPr>
                <w:rFonts w:cstheme="minorHAnsi"/>
                <w:highlight w:val="green"/>
              </w:rPr>
              <w:t xml:space="preserve"> koostöös asjaomaste organisatsioonide, </w:t>
            </w:r>
            <w:proofErr w:type="spellStart"/>
            <w:r w:rsidR="00B81C0F" w:rsidRPr="000D1FD6">
              <w:rPr>
                <w:rFonts w:cstheme="minorHAnsi"/>
                <w:highlight w:val="green"/>
              </w:rPr>
              <w:t>PPA-ga</w:t>
            </w:r>
            <w:proofErr w:type="spellEnd"/>
            <w:r w:rsidR="00B81C0F" w:rsidRPr="000D1FD6">
              <w:rPr>
                <w:rFonts w:cstheme="minorHAnsi"/>
                <w:highlight w:val="green"/>
              </w:rPr>
              <w:t xml:space="preserve">, Vanglate teenistuse, ja </w:t>
            </w:r>
            <w:proofErr w:type="spellStart"/>
            <w:r w:rsidR="00B81C0F" w:rsidRPr="000D1FD6">
              <w:rPr>
                <w:rFonts w:cstheme="minorHAnsi"/>
                <w:highlight w:val="green"/>
              </w:rPr>
              <w:t>MTA-ga</w:t>
            </w:r>
            <w:proofErr w:type="spellEnd"/>
            <w:r w:rsidRPr="000D1FD6">
              <w:rPr>
                <w:rFonts w:cstheme="minorHAnsi"/>
                <w:highlight w:val="green"/>
              </w:rPr>
              <w:t xml:space="preserve">, vajadusel </w:t>
            </w:r>
            <w:r w:rsidR="00FD5FE6" w:rsidRPr="000D1FD6">
              <w:rPr>
                <w:rFonts w:cstheme="minorHAnsi"/>
                <w:highlight w:val="green"/>
              </w:rPr>
              <w:t>muudetakse õigusakte</w:t>
            </w:r>
            <w:r w:rsidRPr="000D1FD6">
              <w:rPr>
                <w:rFonts w:cstheme="minorHAnsi"/>
                <w:highlight w:val="green"/>
              </w:rPr>
              <w:t>.</w:t>
            </w:r>
          </w:p>
          <w:p w:rsidR="00113E1E" w:rsidRDefault="00113E1E" w:rsidP="00FD5FE6">
            <w:pPr>
              <w:jc w:val="both"/>
              <w:rPr>
                <w:rFonts w:cstheme="minorHAnsi"/>
                <w:highlight w:val="green"/>
              </w:rPr>
            </w:pPr>
          </w:p>
          <w:p w:rsidR="00127597" w:rsidRDefault="00113E1E" w:rsidP="00FD5FE6">
            <w:pPr>
              <w:jc w:val="both"/>
              <w:rPr>
                <w:rFonts w:cstheme="minorHAnsi"/>
                <w:highlight w:val="green"/>
              </w:rPr>
            </w:pPr>
            <w:r>
              <w:rPr>
                <w:rFonts w:cstheme="minorHAnsi"/>
                <w:highlight w:val="green"/>
              </w:rPr>
              <w:t xml:space="preserve">Suhtluses PPA teenistuskoerte treeningukeskuse esindajaga saime teada, et neil on sisemine kord, mis reguleerib koerte kasutamist, töö ja puhkeaegu. Sama kehtib MTA </w:t>
            </w:r>
            <w:proofErr w:type="spellStart"/>
            <w:r>
              <w:rPr>
                <w:rFonts w:cstheme="minorHAnsi"/>
                <w:highlight w:val="green"/>
              </w:rPr>
              <w:t>narkokoerte</w:t>
            </w:r>
            <w:proofErr w:type="spellEnd"/>
            <w:r>
              <w:rPr>
                <w:rFonts w:cstheme="minorHAnsi"/>
                <w:highlight w:val="green"/>
              </w:rPr>
              <w:t xml:space="preserve"> kohta, kuna nad töötavad ainult koos kindla koerajuhiga.</w:t>
            </w:r>
            <w:r w:rsidR="001A69DD">
              <w:rPr>
                <w:rFonts w:cstheme="minorHAnsi"/>
                <w:highlight w:val="green"/>
              </w:rPr>
              <w:t xml:space="preserve"> Teraapiakoerad ei tundu olevat probleem.</w:t>
            </w:r>
            <w:r w:rsidR="00127597">
              <w:rPr>
                <w:rFonts w:cstheme="minorHAnsi"/>
                <w:highlight w:val="green"/>
              </w:rPr>
              <w:t xml:space="preserve">  </w:t>
            </w:r>
          </w:p>
          <w:p w:rsidR="00113E1E" w:rsidRPr="000D1FD6" w:rsidRDefault="00127597" w:rsidP="00127597">
            <w:pPr>
              <w:jc w:val="both"/>
              <w:rPr>
                <w:rFonts w:cstheme="minorHAnsi"/>
                <w:highlight w:val="green"/>
              </w:rPr>
            </w:pPr>
            <w:r>
              <w:rPr>
                <w:rFonts w:cstheme="minorHAnsi"/>
                <w:highlight w:val="green"/>
              </w:rPr>
              <w:t xml:space="preserve">Küll koostasime eelnõu veokoerte valdkonna reguleerimiseks aga see tõi </w:t>
            </w:r>
            <w:r>
              <w:rPr>
                <w:rFonts w:cstheme="minorHAnsi"/>
                <w:highlight w:val="green"/>
              </w:rPr>
              <w:lastRenderedPageBreak/>
              <w:t xml:space="preserve">kaasa loomaõiguslaste protestid ja </w:t>
            </w:r>
            <w:proofErr w:type="spellStart"/>
            <w:r>
              <w:rPr>
                <w:rFonts w:cstheme="minorHAnsi"/>
                <w:highlight w:val="green"/>
              </w:rPr>
              <w:t>KeM</w:t>
            </w:r>
            <w:proofErr w:type="spellEnd"/>
            <w:r>
              <w:rPr>
                <w:rFonts w:cstheme="minorHAnsi"/>
                <w:highlight w:val="green"/>
              </w:rPr>
              <w:t xml:space="preserve"> ei kooskõlastanud ka. Läheme eelnõu parendamisega edasi.</w:t>
            </w:r>
          </w:p>
        </w:tc>
      </w:tr>
      <w:tr w:rsidR="008B7713" w:rsidRPr="003058CE" w:rsidTr="002C682E">
        <w:tc>
          <w:tcPr>
            <w:tcW w:w="4673" w:type="dxa"/>
          </w:tcPr>
          <w:p w:rsidR="004B51DD" w:rsidRPr="00113E1E" w:rsidRDefault="00093053" w:rsidP="00093053">
            <w:pPr>
              <w:jc w:val="center"/>
              <w:rPr>
                <w:rFonts w:cstheme="minorHAnsi"/>
                <w:highlight w:val="cyan"/>
              </w:rPr>
            </w:pPr>
            <w:r w:rsidRPr="00113E1E">
              <w:rPr>
                <w:rFonts w:cstheme="minorHAnsi"/>
                <w:highlight w:val="cyan"/>
              </w:rPr>
              <w:lastRenderedPageBreak/>
              <w:t>21.</w:t>
            </w:r>
            <w:r w:rsidRPr="00113E1E">
              <w:rPr>
                <w:rFonts w:cstheme="minorHAnsi"/>
                <w:highlight w:val="cyan"/>
              </w:rPr>
              <w:tab/>
              <w:t>Looma kadumisest teavitamise kohustuse kehtestamist, samuti omanikuta looma leidmisest teavitamise kohustuse kehtestamist ning hulkuva looma omandamiseks õiguslike aluste loomist</w:t>
            </w:r>
          </w:p>
        </w:tc>
        <w:tc>
          <w:tcPr>
            <w:tcW w:w="6662" w:type="dxa"/>
          </w:tcPr>
          <w:p w:rsidR="001E4427" w:rsidRPr="00113E1E" w:rsidRDefault="001E4427" w:rsidP="001452F7">
            <w:pPr>
              <w:jc w:val="both"/>
              <w:rPr>
                <w:rFonts w:cstheme="minorHAnsi"/>
                <w:highlight w:val="cyan"/>
                <w:u w:val="single"/>
              </w:rPr>
            </w:pPr>
            <w:proofErr w:type="spellStart"/>
            <w:r w:rsidRPr="00113E1E">
              <w:rPr>
                <w:rFonts w:cstheme="minorHAnsi"/>
                <w:highlight w:val="cyan"/>
                <w:u w:val="single"/>
              </w:rPr>
              <w:t>MeM-i</w:t>
            </w:r>
            <w:proofErr w:type="spellEnd"/>
            <w:r w:rsidR="00AF3228" w:rsidRPr="00113E1E">
              <w:rPr>
                <w:rFonts w:cstheme="minorHAnsi"/>
                <w:highlight w:val="cyan"/>
                <w:u w:val="single"/>
              </w:rPr>
              <w:t xml:space="preserve"> vastutusalas</w:t>
            </w:r>
            <w:r w:rsidRPr="00113E1E">
              <w:rPr>
                <w:rFonts w:cstheme="minorHAnsi"/>
                <w:highlight w:val="cyan"/>
                <w:u w:val="single"/>
              </w:rPr>
              <w:t>.</w:t>
            </w:r>
          </w:p>
          <w:p w:rsidR="00C136AF" w:rsidRPr="00113E1E" w:rsidRDefault="00587349" w:rsidP="00587349">
            <w:pPr>
              <w:jc w:val="both"/>
              <w:rPr>
                <w:rFonts w:cstheme="minorHAnsi"/>
                <w:highlight w:val="cyan"/>
              </w:rPr>
            </w:pPr>
            <w:r w:rsidRPr="00113E1E">
              <w:rPr>
                <w:rFonts w:cstheme="minorHAnsi"/>
                <w:highlight w:val="cyan"/>
              </w:rPr>
              <w:t>Hulkuvate loomade valdkonda reguleerib VV 2002 a määrus nr 130 „</w:t>
            </w:r>
            <w:r w:rsidR="00531B93" w:rsidRPr="00113E1E">
              <w:rPr>
                <w:rFonts w:cstheme="minorHAnsi"/>
                <w:highlight w:val="cyan"/>
              </w:rPr>
              <w:t>Hulkuvate loomade püüdmise, pidamise ja nende omaniku kindlakstegemise ning hulkuvate loomade hukkamise kor</w:t>
            </w:r>
            <w:r w:rsidR="007B2333" w:rsidRPr="00113E1E">
              <w:rPr>
                <w:rFonts w:cstheme="minorHAnsi"/>
                <w:highlight w:val="cyan"/>
              </w:rPr>
              <w:t>d</w:t>
            </w:r>
            <w:r w:rsidRPr="00113E1E">
              <w:rPr>
                <w:rFonts w:cstheme="minorHAnsi"/>
                <w:highlight w:val="cyan"/>
              </w:rPr>
              <w:t xml:space="preserve">“. </w:t>
            </w:r>
          </w:p>
          <w:p w:rsidR="00C136AF" w:rsidRPr="00113E1E" w:rsidRDefault="00C136AF" w:rsidP="00587349">
            <w:pPr>
              <w:jc w:val="both"/>
              <w:rPr>
                <w:rFonts w:cstheme="minorHAnsi"/>
                <w:highlight w:val="cyan"/>
              </w:rPr>
            </w:pPr>
          </w:p>
          <w:p w:rsidR="0019371D" w:rsidRPr="00127597" w:rsidRDefault="00C136AF" w:rsidP="0019371D">
            <w:pPr>
              <w:jc w:val="both"/>
              <w:rPr>
                <w:rFonts w:cstheme="minorHAnsi"/>
                <w:highlight w:val="red"/>
              </w:rPr>
            </w:pPr>
            <w:r w:rsidRPr="00127597">
              <w:rPr>
                <w:rFonts w:cstheme="minorHAnsi"/>
                <w:highlight w:val="red"/>
              </w:rPr>
              <w:t xml:space="preserve">Hulkuva looma otsimise eest vastutab eelkõige loomaomanik. Ta võib selleks kasutada ka teavitamist võimalikult laiale ringile – sotsiaalmeedia, ajalehed, kuulutused jms.  </w:t>
            </w:r>
          </w:p>
          <w:p w:rsidR="0019371D" w:rsidRPr="00127597" w:rsidRDefault="0019371D" w:rsidP="0019371D">
            <w:pPr>
              <w:jc w:val="both"/>
              <w:rPr>
                <w:rFonts w:cstheme="minorHAnsi"/>
                <w:highlight w:val="red"/>
              </w:rPr>
            </w:pPr>
          </w:p>
          <w:p w:rsidR="00C136AF" w:rsidRPr="00113E1E" w:rsidRDefault="0019371D" w:rsidP="00C136AF">
            <w:pPr>
              <w:jc w:val="both"/>
              <w:rPr>
                <w:rFonts w:cstheme="minorHAnsi"/>
                <w:highlight w:val="cyan"/>
              </w:rPr>
            </w:pPr>
            <w:r w:rsidRPr="00127597">
              <w:rPr>
                <w:rFonts w:cstheme="minorHAnsi"/>
                <w:highlight w:val="red"/>
              </w:rPr>
              <w:t>Hulkuva looma omandamiseks läbi varjupaiga on õiguslikud alused määruses nr 130 olemas.</w:t>
            </w:r>
          </w:p>
        </w:tc>
        <w:tc>
          <w:tcPr>
            <w:tcW w:w="3119" w:type="dxa"/>
          </w:tcPr>
          <w:p w:rsidR="004B51DD" w:rsidRPr="00113E1E" w:rsidRDefault="00042407" w:rsidP="00042407">
            <w:pPr>
              <w:jc w:val="both"/>
              <w:rPr>
                <w:rFonts w:cstheme="minorHAnsi"/>
                <w:highlight w:val="cyan"/>
              </w:rPr>
            </w:pPr>
            <w:r w:rsidRPr="00113E1E">
              <w:rPr>
                <w:rFonts w:cstheme="minorHAnsi"/>
                <w:highlight w:val="cyan"/>
              </w:rPr>
              <w:t>Ettepanekut ja selle mõjusid analüüsitakse, vajadusel muudetakse õigusakte.</w:t>
            </w:r>
          </w:p>
        </w:tc>
      </w:tr>
      <w:tr w:rsidR="008B7713" w:rsidRPr="003058CE" w:rsidTr="002C682E">
        <w:tc>
          <w:tcPr>
            <w:tcW w:w="4673" w:type="dxa"/>
          </w:tcPr>
          <w:p w:rsidR="004B51DD" w:rsidRPr="007E142F" w:rsidRDefault="00093053" w:rsidP="005D3750">
            <w:pPr>
              <w:rPr>
                <w:rFonts w:cstheme="minorHAnsi"/>
                <w:highlight w:val="red"/>
              </w:rPr>
            </w:pPr>
            <w:r w:rsidRPr="007E142F">
              <w:rPr>
                <w:rFonts w:cstheme="minorHAnsi"/>
                <w:highlight w:val="red"/>
              </w:rPr>
              <w:t>22.</w:t>
            </w:r>
            <w:r w:rsidRPr="007E142F">
              <w:rPr>
                <w:rFonts w:cstheme="minorHAnsi"/>
                <w:highlight w:val="red"/>
              </w:rPr>
              <w:tab/>
              <w:t>Varjupaikadesse toimetatud hulkuvate loomade minimaalse viibimise aja pikendamist seniselt kahelt nädalalt minimaalselt kolmele nädalale</w:t>
            </w:r>
          </w:p>
        </w:tc>
        <w:tc>
          <w:tcPr>
            <w:tcW w:w="6662" w:type="dxa"/>
          </w:tcPr>
          <w:p w:rsidR="001E4427" w:rsidRPr="007E142F" w:rsidRDefault="001E4427" w:rsidP="001452F7">
            <w:pPr>
              <w:jc w:val="both"/>
              <w:rPr>
                <w:rFonts w:cstheme="minorHAnsi"/>
                <w:highlight w:val="red"/>
                <w:u w:val="single"/>
              </w:rPr>
            </w:pPr>
            <w:proofErr w:type="spellStart"/>
            <w:r w:rsidRPr="007E142F">
              <w:rPr>
                <w:rFonts w:cstheme="minorHAnsi"/>
                <w:highlight w:val="red"/>
                <w:u w:val="single"/>
              </w:rPr>
              <w:t>MeM-i</w:t>
            </w:r>
            <w:proofErr w:type="spellEnd"/>
            <w:r w:rsidRPr="007E142F">
              <w:rPr>
                <w:rFonts w:cstheme="minorHAnsi"/>
                <w:highlight w:val="red"/>
                <w:u w:val="single"/>
              </w:rPr>
              <w:t xml:space="preserve"> </w:t>
            </w:r>
            <w:r w:rsidR="003360D6" w:rsidRPr="007E142F">
              <w:rPr>
                <w:rFonts w:cstheme="minorHAnsi"/>
                <w:highlight w:val="red"/>
                <w:u w:val="single"/>
              </w:rPr>
              <w:t>vastutusalas</w:t>
            </w:r>
            <w:r w:rsidRPr="007E142F">
              <w:rPr>
                <w:rFonts w:cstheme="minorHAnsi"/>
                <w:highlight w:val="red"/>
                <w:u w:val="single"/>
              </w:rPr>
              <w:t>.</w:t>
            </w:r>
          </w:p>
          <w:p w:rsidR="004B51DD" w:rsidRPr="007E142F" w:rsidRDefault="007B2333" w:rsidP="007B2333">
            <w:pPr>
              <w:jc w:val="both"/>
              <w:rPr>
                <w:rFonts w:cstheme="minorHAnsi"/>
                <w:highlight w:val="red"/>
              </w:rPr>
            </w:pPr>
            <w:r w:rsidRPr="007E142F">
              <w:rPr>
                <w:rFonts w:cstheme="minorHAnsi"/>
                <w:highlight w:val="red"/>
              </w:rPr>
              <w:t>Loomakaitseseaduse § 5</w:t>
            </w:r>
            <w:r w:rsidR="008B7713" w:rsidRPr="007E142F">
              <w:rPr>
                <w:rFonts w:cstheme="minorHAnsi"/>
                <w:highlight w:val="red"/>
              </w:rPr>
              <w:t>. Hulkuvad loomad sätestab minimaalseks püütud hulkuva looma pidamise ajaks varjupaigas 2 nädalat</w:t>
            </w:r>
            <w:r w:rsidR="005A1ED1" w:rsidRPr="007E142F">
              <w:rPr>
                <w:rFonts w:cstheme="minorHAnsi"/>
                <w:highlight w:val="red"/>
              </w:rPr>
              <w:t>.</w:t>
            </w:r>
          </w:p>
          <w:p w:rsidR="005A1ED1" w:rsidRPr="007E142F" w:rsidRDefault="005A1ED1" w:rsidP="007B2333">
            <w:pPr>
              <w:jc w:val="both"/>
              <w:rPr>
                <w:rFonts w:cstheme="minorHAnsi"/>
                <w:highlight w:val="red"/>
              </w:rPr>
            </w:pPr>
          </w:p>
          <w:p w:rsidR="0019371D" w:rsidRPr="007E142F" w:rsidRDefault="0019371D" w:rsidP="0019371D">
            <w:pPr>
              <w:jc w:val="both"/>
              <w:rPr>
                <w:rFonts w:cstheme="minorHAnsi"/>
                <w:highlight w:val="red"/>
              </w:rPr>
            </w:pPr>
            <w:r w:rsidRPr="007E142F">
              <w:rPr>
                <w:rFonts w:cstheme="minorHAnsi"/>
                <w:highlight w:val="red"/>
              </w:rPr>
              <w:t xml:space="preserve">Hulkuva looma otsimise eest vastutab eelkõige loomaomanik. Ta võib selleks kasutada ka teavitamist võimalikult laiale ringile – sotsiaalmeedia, ajalehed, kuulutused jms.  Kui tal ei õnnestu looma leida, on kohustus looma otsimiseks, püüdmiseks ja pidamise või hukkamise korraldamiseks kohalikul omavalitsusel. Omavalitsus korraldab lemmiku, kelle omanikku kohe pole võimalik kohe leida, pidamise varjupaigas omal kulul kahe nädala jooksul eesmärgiga leida senine omanik. Pärast seda otsitakse loomale uus omanik või kui see ei õnnestu, siis ta </w:t>
            </w:r>
            <w:proofErr w:type="spellStart"/>
            <w:r w:rsidRPr="007E142F">
              <w:rPr>
                <w:rFonts w:cstheme="minorHAnsi"/>
                <w:highlight w:val="red"/>
              </w:rPr>
              <w:t>eutaneeritakse</w:t>
            </w:r>
            <w:proofErr w:type="spellEnd"/>
            <w:r w:rsidRPr="007E142F">
              <w:rPr>
                <w:rFonts w:cstheme="minorHAnsi"/>
                <w:highlight w:val="red"/>
              </w:rPr>
              <w:t>, Praktikas hoitakse vähegi perspektiivseid (noori ja terveid) loomi varjupaigas varjupaiga kulul pikka aega ja tavaliselt nad ka uue kodu leiavad.</w:t>
            </w:r>
          </w:p>
          <w:p w:rsidR="0019371D" w:rsidRPr="007E142F" w:rsidRDefault="0019371D" w:rsidP="0019371D">
            <w:pPr>
              <w:jc w:val="both"/>
              <w:rPr>
                <w:rFonts w:cstheme="minorHAnsi"/>
                <w:highlight w:val="red"/>
              </w:rPr>
            </w:pPr>
          </w:p>
          <w:p w:rsidR="0019371D" w:rsidRPr="007E142F" w:rsidRDefault="0019371D" w:rsidP="0019371D">
            <w:pPr>
              <w:jc w:val="both"/>
              <w:rPr>
                <w:rFonts w:cstheme="minorHAnsi"/>
                <w:highlight w:val="red"/>
              </w:rPr>
            </w:pPr>
            <w:proofErr w:type="spellStart"/>
            <w:r w:rsidRPr="007E142F">
              <w:rPr>
                <w:rFonts w:cstheme="minorHAnsi"/>
                <w:highlight w:val="red"/>
              </w:rPr>
              <w:t>Eutaneeritakse</w:t>
            </w:r>
            <w:proofErr w:type="spellEnd"/>
            <w:r w:rsidRPr="007E142F">
              <w:rPr>
                <w:rFonts w:cstheme="minorHAnsi"/>
                <w:highlight w:val="red"/>
              </w:rPr>
              <w:t xml:space="preserve"> väga üksikuid koeri. Kasse mõnevõrra rohkem.  (2018 – 44 koera ja 1200 kassi).</w:t>
            </w:r>
          </w:p>
          <w:p w:rsidR="0019371D" w:rsidRPr="007E142F" w:rsidRDefault="0019371D" w:rsidP="0019371D">
            <w:pPr>
              <w:jc w:val="both"/>
              <w:rPr>
                <w:rFonts w:cstheme="minorHAnsi"/>
                <w:highlight w:val="red"/>
              </w:rPr>
            </w:pPr>
          </w:p>
          <w:p w:rsidR="003360D6" w:rsidRPr="007E142F" w:rsidRDefault="0019371D" w:rsidP="0019371D">
            <w:pPr>
              <w:jc w:val="both"/>
              <w:rPr>
                <w:rFonts w:cstheme="minorHAnsi"/>
                <w:highlight w:val="red"/>
              </w:rPr>
            </w:pPr>
            <w:r w:rsidRPr="007E142F">
              <w:rPr>
                <w:rFonts w:cstheme="minorHAnsi"/>
                <w:highlight w:val="red"/>
              </w:rPr>
              <w:t>Varjupaigas hoidmise kohustuse pikendamine 3-le nädalale paneb olulise lisakoormuse kohalikele omavalitsustele ja halvendab nende loomade heaolutaset, kellel potentsiaalselt oleks võimalik endale kiiresti uus omanik leida.</w:t>
            </w:r>
          </w:p>
        </w:tc>
        <w:tc>
          <w:tcPr>
            <w:tcW w:w="3119" w:type="dxa"/>
          </w:tcPr>
          <w:p w:rsidR="004B51DD" w:rsidRPr="007E142F" w:rsidRDefault="00042407" w:rsidP="00042407">
            <w:pPr>
              <w:jc w:val="both"/>
              <w:rPr>
                <w:rFonts w:cstheme="minorHAnsi"/>
                <w:highlight w:val="red"/>
              </w:rPr>
            </w:pPr>
            <w:r w:rsidRPr="007E142F">
              <w:rPr>
                <w:rFonts w:cstheme="minorHAnsi"/>
                <w:highlight w:val="red"/>
              </w:rPr>
              <w:lastRenderedPageBreak/>
              <w:t>Ettepanekut ja selle mõjusid analüüsitakse</w:t>
            </w:r>
            <w:r w:rsidR="007B2333" w:rsidRPr="007E142F">
              <w:rPr>
                <w:rFonts w:cstheme="minorHAnsi"/>
                <w:highlight w:val="red"/>
              </w:rPr>
              <w:t xml:space="preserve"> koostöös </w:t>
            </w:r>
            <w:proofErr w:type="spellStart"/>
            <w:r w:rsidR="007B2333" w:rsidRPr="007E142F">
              <w:rPr>
                <w:rFonts w:cstheme="minorHAnsi"/>
                <w:highlight w:val="red"/>
              </w:rPr>
              <w:t>KOV-idega</w:t>
            </w:r>
            <w:proofErr w:type="spellEnd"/>
            <w:r w:rsidRPr="007E142F">
              <w:rPr>
                <w:rFonts w:cstheme="minorHAnsi"/>
                <w:highlight w:val="red"/>
              </w:rPr>
              <w:t>, vajadusel koostatakse seadusemuudatus.</w:t>
            </w:r>
          </w:p>
        </w:tc>
      </w:tr>
      <w:tr w:rsidR="00093053" w:rsidRPr="003058CE" w:rsidTr="002C682E">
        <w:tc>
          <w:tcPr>
            <w:tcW w:w="4673" w:type="dxa"/>
          </w:tcPr>
          <w:p w:rsidR="00093053" w:rsidRPr="00113E1E" w:rsidRDefault="00093053" w:rsidP="005D3750">
            <w:pPr>
              <w:rPr>
                <w:rFonts w:cstheme="minorHAnsi"/>
                <w:highlight w:val="cyan"/>
              </w:rPr>
            </w:pPr>
            <w:r w:rsidRPr="00113E1E">
              <w:rPr>
                <w:rFonts w:cstheme="minorHAnsi"/>
                <w:highlight w:val="cyan"/>
              </w:rPr>
              <w:t>23.</w:t>
            </w:r>
            <w:r w:rsidRPr="00113E1E">
              <w:rPr>
                <w:rFonts w:cstheme="minorHAnsi"/>
                <w:highlight w:val="cyan"/>
              </w:rPr>
              <w:tab/>
              <w:t>Kauplustes müüdavatele lemmikloomadele sobivamaid (st rangemaid) tingimusi (suuremad puurid, akvaariumid jms, lemmikloomade müügisaalis või muus kaupluse ruumis hoidmise lubatud maksimaalse aja kehtestamist</w:t>
            </w:r>
          </w:p>
          <w:p w:rsidR="00093053" w:rsidRPr="00113E1E" w:rsidRDefault="00093053" w:rsidP="005D3750">
            <w:pPr>
              <w:rPr>
                <w:rFonts w:cstheme="minorHAnsi"/>
                <w:highlight w:val="cyan"/>
              </w:rPr>
            </w:pPr>
          </w:p>
        </w:tc>
        <w:tc>
          <w:tcPr>
            <w:tcW w:w="6662" w:type="dxa"/>
          </w:tcPr>
          <w:p w:rsidR="001E4427" w:rsidRPr="00113E1E" w:rsidRDefault="001E4427" w:rsidP="001452F7">
            <w:pPr>
              <w:jc w:val="both"/>
              <w:rPr>
                <w:rFonts w:cstheme="minorHAnsi"/>
                <w:highlight w:val="cyan"/>
                <w:u w:val="single"/>
              </w:rPr>
            </w:pPr>
            <w:proofErr w:type="spellStart"/>
            <w:r w:rsidRPr="00113E1E">
              <w:rPr>
                <w:rFonts w:cstheme="minorHAnsi"/>
                <w:highlight w:val="cyan"/>
                <w:u w:val="single"/>
              </w:rPr>
              <w:t>MeM-i</w:t>
            </w:r>
            <w:proofErr w:type="spellEnd"/>
            <w:r w:rsidRPr="00113E1E">
              <w:rPr>
                <w:rFonts w:cstheme="minorHAnsi"/>
                <w:highlight w:val="cyan"/>
                <w:u w:val="single"/>
              </w:rPr>
              <w:t xml:space="preserve"> </w:t>
            </w:r>
            <w:r w:rsidR="003360D6" w:rsidRPr="00113E1E">
              <w:rPr>
                <w:rFonts w:cstheme="minorHAnsi"/>
                <w:highlight w:val="cyan"/>
                <w:u w:val="single"/>
              </w:rPr>
              <w:t>vastutusalas</w:t>
            </w:r>
            <w:r w:rsidRPr="00113E1E">
              <w:rPr>
                <w:rFonts w:cstheme="minorHAnsi"/>
                <w:highlight w:val="cyan"/>
                <w:u w:val="single"/>
              </w:rPr>
              <w:t>.</w:t>
            </w:r>
          </w:p>
          <w:p w:rsidR="00093053" w:rsidRPr="00113E1E" w:rsidRDefault="00531B93" w:rsidP="007B2333">
            <w:pPr>
              <w:jc w:val="both"/>
              <w:rPr>
                <w:rFonts w:cstheme="minorHAnsi"/>
                <w:highlight w:val="cyan"/>
              </w:rPr>
            </w:pPr>
            <w:r w:rsidRPr="00113E1E">
              <w:rPr>
                <w:rFonts w:cstheme="minorHAnsi"/>
                <w:highlight w:val="cyan"/>
              </w:rPr>
              <w:t xml:space="preserve">Loomakaitseseaduse § 33¹ Lemmikloomade pidamine kaupluses kehtestab </w:t>
            </w:r>
            <w:proofErr w:type="spellStart"/>
            <w:r w:rsidRPr="00113E1E">
              <w:rPr>
                <w:rFonts w:cstheme="minorHAnsi"/>
                <w:highlight w:val="cyan"/>
              </w:rPr>
              <w:t>üldnõuded</w:t>
            </w:r>
            <w:proofErr w:type="spellEnd"/>
            <w:r w:rsidRPr="00113E1E">
              <w:rPr>
                <w:rFonts w:cstheme="minorHAnsi"/>
                <w:highlight w:val="cyan"/>
              </w:rPr>
              <w:t xml:space="preserve"> loomade pidamisele kauplustes. </w:t>
            </w:r>
            <w:r w:rsidR="007B2333" w:rsidRPr="00113E1E">
              <w:rPr>
                <w:rFonts w:cstheme="minorHAnsi"/>
                <w:highlight w:val="cyan"/>
              </w:rPr>
              <w:t>Volitusnorm täpsemate nõuete kehtestamiseks puudub.</w:t>
            </w:r>
          </w:p>
          <w:p w:rsidR="0019371D" w:rsidRPr="00113E1E" w:rsidRDefault="0019371D" w:rsidP="0019371D">
            <w:pPr>
              <w:shd w:val="clear" w:color="auto" w:fill="FFFFFF"/>
              <w:outlineLvl w:val="2"/>
              <w:rPr>
                <w:rFonts w:eastAsia="Times New Roman" w:cstheme="minorHAnsi"/>
                <w:bCs/>
                <w:color w:val="000000"/>
                <w:highlight w:val="cyan"/>
                <w:lang w:eastAsia="et-EE"/>
              </w:rPr>
            </w:pPr>
            <w:r w:rsidRPr="00113E1E">
              <w:rPr>
                <w:rFonts w:eastAsia="Times New Roman" w:cstheme="minorHAnsi"/>
                <w:bCs/>
                <w:color w:val="000000"/>
                <w:highlight w:val="cyan"/>
                <w:bdr w:val="none" w:sz="0" w:space="0" w:color="auto" w:frame="1"/>
                <w:lang w:eastAsia="et-EE"/>
              </w:rPr>
              <w:t>§ 33</w:t>
            </w:r>
            <w:r w:rsidRPr="00113E1E">
              <w:rPr>
                <w:rFonts w:eastAsia="Times New Roman" w:cstheme="minorHAnsi"/>
                <w:bCs/>
                <w:color w:val="000000"/>
                <w:highlight w:val="cyan"/>
                <w:bdr w:val="none" w:sz="0" w:space="0" w:color="auto" w:frame="1"/>
                <w:vertAlign w:val="superscript"/>
                <w:lang w:eastAsia="et-EE"/>
              </w:rPr>
              <w:t>1</w:t>
            </w:r>
            <w:r w:rsidRPr="00113E1E">
              <w:rPr>
                <w:rFonts w:eastAsia="Times New Roman" w:cstheme="minorHAnsi"/>
                <w:bCs/>
                <w:color w:val="000000"/>
                <w:highlight w:val="cyan"/>
                <w:bdr w:val="none" w:sz="0" w:space="0" w:color="auto" w:frame="1"/>
                <w:lang w:eastAsia="et-EE"/>
              </w:rPr>
              <w:t>.</w:t>
            </w:r>
            <w:r w:rsidR="00FD5FE6" w:rsidRPr="00113E1E">
              <w:rPr>
                <w:rFonts w:eastAsia="Times New Roman" w:cstheme="minorHAnsi"/>
                <w:bCs/>
                <w:color w:val="0061AA"/>
                <w:highlight w:val="cyan"/>
                <w:bdr w:val="none" w:sz="0" w:space="0" w:color="auto" w:frame="1"/>
                <w:lang w:eastAsia="et-EE"/>
              </w:rPr>
              <w:t xml:space="preserve"> </w:t>
            </w:r>
            <w:r w:rsidRPr="00113E1E">
              <w:rPr>
                <w:rFonts w:eastAsia="Times New Roman" w:cstheme="minorHAnsi"/>
                <w:bCs/>
                <w:color w:val="000000"/>
                <w:highlight w:val="cyan"/>
                <w:lang w:eastAsia="et-EE"/>
              </w:rPr>
              <w:t>Lemmikloomade pidamine kaupluses</w:t>
            </w:r>
          </w:p>
          <w:p w:rsidR="0019371D" w:rsidRPr="00113E1E" w:rsidRDefault="0019371D" w:rsidP="0019371D">
            <w:pPr>
              <w:shd w:val="clear" w:color="auto" w:fill="FFFFFF"/>
              <w:rPr>
                <w:rFonts w:eastAsia="Times New Roman" w:cstheme="minorHAnsi"/>
                <w:color w:val="202020"/>
                <w:highlight w:val="cyan"/>
                <w:lang w:eastAsia="et-EE"/>
              </w:rPr>
            </w:pPr>
            <w:r w:rsidRPr="00113E1E">
              <w:rPr>
                <w:rFonts w:eastAsia="Times New Roman" w:cstheme="minorHAnsi"/>
                <w:color w:val="202020"/>
                <w:highlight w:val="cyan"/>
                <w:lang w:eastAsia="et-EE"/>
              </w:rPr>
              <w:t>(1) Kaupluses müügiks pakutavat lemmiklooma on keelatud pidada kaupluse vaateaknal.</w:t>
            </w:r>
          </w:p>
          <w:p w:rsidR="0019371D" w:rsidRPr="00113E1E" w:rsidRDefault="0019371D" w:rsidP="0019371D">
            <w:pPr>
              <w:shd w:val="clear" w:color="auto" w:fill="FFFFFF"/>
              <w:rPr>
                <w:rFonts w:eastAsia="Times New Roman" w:cstheme="minorHAnsi"/>
                <w:color w:val="202020"/>
                <w:highlight w:val="cyan"/>
                <w:lang w:eastAsia="et-EE"/>
              </w:rPr>
            </w:pPr>
            <w:r w:rsidRPr="00113E1E">
              <w:rPr>
                <w:rFonts w:eastAsia="Times New Roman" w:cstheme="minorHAnsi"/>
                <w:color w:val="202020"/>
                <w:highlight w:val="cyan"/>
                <w:lang w:eastAsia="et-EE"/>
              </w:rPr>
              <w:t>(2) Kaupluses müügiks pakutavale lemmikloomale tuleb tagada tema normaalseks elutegevuseks vajalik piisavalt rahulik ja vaikne keskkond. Kaupluses tuleb välistada müügiks pakutava lemmiklooma ja kaupluse külastaja vaheline füüsiline kontakt ilma kaupluse töötaja järelevalveta.</w:t>
            </w:r>
          </w:p>
          <w:p w:rsidR="0019371D" w:rsidRPr="00113E1E" w:rsidRDefault="0019371D" w:rsidP="007B2333">
            <w:pPr>
              <w:jc w:val="both"/>
              <w:rPr>
                <w:rFonts w:cstheme="minorHAnsi"/>
                <w:highlight w:val="cyan"/>
              </w:rPr>
            </w:pPr>
            <w:r w:rsidRPr="00113E1E">
              <w:rPr>
                <w:rFonts w:eastAsia="Times New Roman" w:cstheme="minorHAnsi"/>
                <w:color w:val="202020"/>
                <w:highlight w:val="cyan"/>
                <w:lang w:eastAsia="et-EE"/>
              </w:rPr>
              <w:t>(3) Kaupluses müügiks pakutava lemmiklooma puur, terraarium ja akvaarium peavad olema samas ruumis müüdavatest lemmikloomatarvetest ja loomasöödast eraldatud vaheseina või muu eraldamist võimaldava vahendiga.</w:t>
            </w:r>
          </w:p>
        </w:tc>
        <w:tc>
          <w:tcPr>
            <w:tcW w:w="3119" w:type="dxa"/>
          </w:tcPr>
          <w:p w:rsidR="00093053" w:rsidRPr="00113E1E" w:rsidRDefault="00042407" w:rsidP="00127597">
            <w:pPr>
              <w:jc w:val="both"/>
              <w:rPr>
                <w:rFonts w:cstheme="minorHAnsi"/>
                <w:highlight w:val="cyan"/>
              </w:rPr>
            </w:pPr>
            <w:r w:rsidRPr="00113E1E">
              <w:rPr>
                <w:rFonts w:cstheme="minorHAnsi"/>
                <w:highlight w:val="cyan"/>
              </w:rPr>
              <w:t>Ettepanekut ja selle mõjusid analüüsit</w:t>
            </w:r>
            <w:r w:rsidR="00127597">
              <w:rPr>
                <w:rFonts w:cstheme="minorHAnsi"/>
                <w:highlight w:val="cyan"/>
              </w:rPr>
              <w:t xml:space="preserve">i. Hea ettepanek oleks pidamisnõudeid muuta pärast värske veterinaarseadusest tuleneva kaupluse </w:t>
            </w:r>
            <w:proofErr w:type="spellStart"/>
            <w:r w:rsidR="00127597">
              <w:rPr>
                <w:rFonts w:cstheme="minorHAnsi"/>
                <w:highlight w:val="cyan"/>
              </w:rPr>
              <w:t>registrissekandmise</w:t>
            </w:r>
            <w:proofErr w:type="spellEnd"/>
            <w:r w:rsidR="00127597">
              <w:rPr>
                <w:rFonts w:cstheme="minorHAnsi"/>
                <w:highlight w:val="cyan"/>
              </w:rPr>
              <w:t xml:space="preserve"> kohustuse rakendamist. Töötame edasi.</w:t>
            </w:r>
          </w:p>
        </w:tc>
      </w:tr>
      <w:tr w:rsidR="00093053" w:rsidRPr="003058CE" w:rsidTr="002C682E">
        <w:tc>
          <w:tcPr>
            <w:tcW w:w="4673" w:type="dxa"/>
          </w:tcPr>
          <w:p w:rsidR="00093053" w:rsidRPr="0029794B" w:rsidRDefault="00093053" w:rsidP="005D3750">
            <w:pPr>
              <w:rPr>
                <w:rFonts w:cstheme="minorHAnsi"/>
                <w:highlight w:val="red"/>
              </w:rPr>
            </w:pPr>
            <w:r w:rsidRPr="0029794B">
              <w:rPr>
                <w:rFonts w:cstheme="minorHAnsi"/>
                <w:highlight w:val="red"/>
              </w:rPr>
              <w:t>24. Loomade müügi keelamist tänava- ja turukaubanduse korras</w:t>
            </w:r>
          </w:p>
        </w:tc>
        <w:tc>
          <w:tcPr>
            <w:tcW w:w="6662" w:type="dxa"/>
          </w:tcPr>
          <w:p w:rsidR="00093053" w:rsidRPr="0029794B" w:rsidRDefault="005839DE" w:rsidP="001452F7">
            <w:pPr>
              <w:jc w:val="both"/>
              <w:rPr>
                <w:rFonts w:cstheme="minorHAnsi"/>
                <w:highlight w:val="red"/>
                <w:u w:val="single"/>
              </w:rPr>
            </w:pPr>
            <w:r w:rsidRPr="0029794B">
              <w:rPr>
                <w:rFonts w:cstheme="minorHAnsi"/>
                <w:highlight w:val="red"/>
                <w:u w:val="single"/>
              </w:rPr>
              <w:t xml:space="preserve">Ei ole </w:t>
            </w:r>
            <w:proofErr w:type="spellStart"/>
            <w:r w:rsidRPr="0029794B">
              <w:rPr>
                <w:rFonts w:cstheme="minorHAnsi"/>
                <w:highlight w:val="red"/>
                <w:u w:val="single"/>
              </w:rPr>
              <w:t>MeM</w:t>
            </w:r>
            <w:proofErr w:type="spellEnd"/>
            <w:r w:rsidRPr="0029794B">
              <w:rPr>
                <w:rFonts w:cstheme="minorHAnsi"/>
                <w:highlight w:val="red"/>
                <w:u w:val="single"/>
              </w:rPr>
              <w:t xml:space="preserve"> </w:t>
            </w:r>
            <w:r w:rsidR="003360D6" w:rsidRPr="0029794B">
              <w:rPr>
                <w:rFonts w:cstheme="minorHAnsi"/>
                <w:highlight w:val="red"/>
                <w:u w:val="single"/>
              </w:rPr>
              <w:t>vastutusalas</w:t>
            </w:r>
            <w:r w:rsidRPr="0029794B">
              <w:rPr>
                <w:rFonts w:cstheme="minorHAnsi"/>
                <w:highlight w:val="red"/>
                <w:u w:val="single"/>
              </w:rPr>
              <w:t>.</w:t>
            </w:r>
          </w:p>
          <w:p w:rsidR="005839DE" w:rsidRPr="0029794B" w:rsidRDefault="0068296C" w:rsidP="001452F7">
            <w:pPr>
              <w:jc w:val="both"/>
              <w:rPr>
                <w:rFonts w:cstheme="minorHAnsi"/>
                <w:highlight w:val="red"/>
              </w:rPr>
            </w:pPr>
            <w:r w:rsidRPr="0029794B">
              <w:rPr>
                <w:rFonts w:cstheme="minorHAnsi"/>
                <w:highlight w:val="red"/>
              </w:rPr>
              <w:t xml:space="preserve">Analoogselt koerte ja kasside pidamise eeskirjadega on </w:t>
            </w:r>
            <w:proofErr w:type="spellStart"/>
            <w:r w:rsidR="005839DE" w:rsidRPr="0029794B">
              <w:rPr>
                <w:rFonts w:cstheme="minorHAnsi"/>
                <w:highlight w:val="red"/>
              </w:rPr>
              <w:t>KOV</w:t>
            </w:r>
            <w:r w:rsidRPr="0029794B">
              <w:rPr>
                <w:rFonts w:cstheme="minorHAnsi"/>
                <w:highlight w:val="red"/>
              </w:rPr>
              <w:t>-ide</w:t>
            </w:r>
            <w:proofErr w:type="spellEnd"/>
            <w:r w:rsidR="00FD5FE6" w:rsidRPr="0029794B">
              <w:rPr>
                <w:rFonts w:cstheme="minorHAnsi"/>
                <w:highlight w:val="red"/>
              </w:rPr>
              <w:t xml:space="preserve"> reguleerida on </w:t>
            </w:r>
            <w:r w:rsidR="003360D6" w:rsidRPr="0029794B">
              <w:rPr>
                <w:rFonts w:cstheme="minorHAnsi"/>
                <w:highlight w:val="red"/>
              </w:rPr>
              <w:t xml:space="preserve">tänavakaubanduse ja </w:t>
            </w:r>
            <w:r w:rsidR="005839DE" w:rsidRPr="0029794B">
              <w:rPr>
                <w:rFonts w:cstheme="minorHAnsi"/>
                <w:highlight w:val="red"/>
              </w:rPr>
              <w:t>turgudel kauplemise eeskirjad</w:t>
            </w:r>
            <w:r w:rsidR="003360D6" w:rsidRPr="0029794B">
              <w:rPr>
                <w:rFonts w:cstheme="minorHAnsi"/>
                <w:highlight w:val="red"/>
              </w:rPr>
              <w:t>.</w:t>
            </w:r>
          </w:p>
          <w:p w:rsidR="003360D6" w:rsidRPr="0029794B" w:rsidRDefault="003360D6" w:rsidP="00FD5FE6">
            <w:pPr>
              <w:jc w:val="both"/>
              <w:rPr>
                <w:rFonts w:cstheme="minorHAnsi"/>
                <w:highlight w:val="red"/>
              </w:rPr>
            </w:pPr>
            <w:r w:rsidRPr="0029794B">
              <w:rPr>
                <w:rFonts w:cstheme="minorHAnsi"/>
                <w:highlight w:val="red"/>
              </w:rPr>
              <w:t xml:space="preserve">Kuni </w:t>
            </w:r>
            <w:r w:rsidR="004066F7" w:rsidRPr="0029794B">
              <w:rPr>
                <w:rFonts w:cstheme="minorHAnsi"/>
                <w:highlight w:val="red"/>
              </w:rPr>
              <w:t>loomade heaolu ei ole ohus, ei ole keelamine põhjendatud.</w:t>
            </w:r>
          </w:p>
        </w:tc>
        <w:tc>
          <w:tcPr>
            <w:tcW w:w="3119" w:type="dxa"/>
          </w:tcPr>
          <w:p w:rsidR="00093053" w:rsidRDefault="0029794B" w:rsidP="0029794B">
            <w:pPr>
              <w:jc w:val="both"/>
              <w:rPr>
                <w:rFonts w:cstheme="minorHAnsi"/>
                <w:highlight w:val="red"/>
              </w:rPr>
            </w:pPr>
            <w:r w:rsidRPr="0029794B">
              <w:rPr>
                <w:rFonts w:cstheme="minorHAnsi"/>
                <w:highlight w:val="red"/>
              </w:rPr>
              <w:t xml:space="preserve">ELVL on avaldanud oma arvamust 12.02.2021 kirjas Riigikogule. Leitakse, et loomade müügi keelustamine tänavakaubanduses kuulub </w:t>
            </w:r>
            <w:proofErr w:type="spellStart"/>
            <w:r w:rsidRPr="0029794B">
              <w:rPr>
                <w:rFonts w:cstheme="minorHAnsi"/>
                <w:highlight w:val="red"/>
              </w:rPr>
              <w:t>LoKS-i</w:t>
            </w:r>
            <w:proofErr w:type="spellEnd"/>
            <w:r w:rsidRPr="0029794B">
              <w:rPr>
                <w:rFonts w:cstheme="minorHAnsi"/>
                <w:highlight w:val="red"/>
              </w:rPr>
              <w:t xml:space="preserve"> reguleerimisalasse.</w:t>
            </w:r>
            <w:r w:rsidR="00127597">
              <w:rPr>
                <w:rFonts w:cstheme="minorHAnsi"/>
                <w:highlight w:val="red"/>
              </w:rPr>
              <w:t xml:space="preserve"> </w:t>
            </w:r>
          </w:p>
          <w:p w:rsidR="00127597" w:rsidRDefault="00127597" w:rsidP="0029794B">
            <w:pPr>
              <w:jc w:val="both"/>
              <w:rPr>
                <w:rFonts w:cstheme="minorHAnsi"/>
                <w:highlight w:val="red"/>
              </w:rPr>
            </w:pPr>
          </w:p>
          <w:p w:rsidR="00127597" w:rsidRPr="0029794B" w:rsidRDefault="00127597" w:rsidP="0029794B">
            <w:pPr>
              <w:jc w:val="both"/>
              <w:rPr>
                <w:rFonts w:cstheme="minorHAnsi"/>
                <w:highlight w:val="red"/>
              </w:rPr>
            </w:pPr>
            <w:r>
              <w:rPr>
                <w:rFonts w:cstheme="minorHAnsi"/>
                <w:highlight w:val="red"/>
              </w:rPr>
              <w:t xml:space="preserve">PTA oskas öelda, et viimastel aastatel ei ole see enam probleemiks. Loomakaubandus on kolinud </w:t>
            </w:r>
            <w:proofErr w:type="spellStart"/>
            <w:r>
              <w:rPr>
                <w:rFonts w:cstheme="minorHAnsi"/>
                <w:highlight w:val="red"/>
              </w:rPr>
              <w:t>interrnetti</w:t>
            </w:r>
            <w:proofErr w:type="spellEnd"/>
          </w:p>
        </w:tc>
      </w:tr>
      <w:tr w:rsidR="00093053" w:rsidRPr="003058CE" w:rsidTr="002C682E">
        <w:tc>
          <w:tcPr>
            <w:tcW w:w="4673" w:type="dxa"/>
          </w:tcPr>
          <w:p w:rsidR="00093053" w:rsidRPr="00113E1E" w:rsidRDefault="00093053" w:rsidP="00093053">
            <w:pPr>
              <w:rPr>
                <w:rFonts w:cstheme="minorHAnsi"/>
                <w:highlight w:val="cyan"/>
              </w:rPr>
            </w:pPr>
            <w:r w:rsidRPr="00113E1E">
              <w:rPr>
                <w:rFonts w:cstheme="minorHAnsi"/>
                <w:highlight w:val="cyan"/>
              </w:rPr>
              <w:t>25.</w:t>
            </w:r>
            <w:r w:rsidRPr="00113E1E">
              <w:rPr>
                <w:rFonts w:cstheme="minorHAnsi"/>
                <w:highlight w:val="cyan"/>
              </w:rPr>
              <w:tab/>
              <w:t>Kanade puuris pidamise ja lindude nokkade lõikamise keelustamist</w:t>
            </w:r>
          </w:p>
        </w:tc>
        <w:tc>
          <w:tcPr>
            <w:tcW w:w="6662" w:type="dxa"/>
          </w:tcPr>
          <w:p w:rsidR="001E4427" w:rsidRPr="00113E1E" w:rsidRDefault="001E4427" w:rsidP="001452F7">
            <w:pPr>
              <w:jc w:val="both"/>
              <w:rPr>
                <w:rFonts w:cstheme="minorHAnsi"/>
                <w:highlight w:val="cyan"/>
                <w:u w:val="single"/>
              </w:rPr>
            </w:pPr>
            <w:proofErr w:type="spellStart"/>
            <w:r w:rsidRPr="00113E1E">
              <w:rPr>
                <w:rFonts w:cstheme="minorHAnsi"/>
                <w:highlight w:val="cyan"/>
                <w:u w:val="single"/>
              </w:rPr>
              <w:t>MeM-i</w:t>
            </w:r>
            <w:proofErr w:type="spellEnd"/>
            <w:r w:rsidRPr="00113E1E">
              <w:rPr>
                <w:rFonts w:cstheme="minorHAnsi"/>
                <w:highlight w:val="cyan"/>
                <w:u w:val="single"/>
              </w:rPr>
              <w:t xml:space="preserve"> </w:t>
            </w:r>
            <w:r w:rsidR="004066F7" w:rsidRPr="00113E1E">
              <w:rPr>
                <w:rFonts w:cstheme="minorHAnsi"/>
                <w:highlight w:val="cyan"/>
                <w:u w:val="single"/>
              </w:rPr>
              <w:t>vastutusalas</w:t>
            </w:r>
            <w:r w:rsidRPr="00113E1E">
              <w:rPr>
                <w:rFonts w:cstheme="minorHAnsi"/>
                <w:highlight w:val="cyan"/>
                <w:u w:val="single"/>
              </w:rPr>
              <w:t>.</w:t>
            </w:r>
          </w:p>
          <w:p w:rsidR="003920AA" w:rsidRPr="00113E1E" w:rsidRDefault="008B7713" w:rsidP="001452F7">
            <w:pPr>
              <w:jc w:val="both"/>
              <w:rPr>
                <w:rFonts w:cstheme="minorHAnsi"/>
                <w:highlight w:val="cyan"/>
              </w:rPr>
            </w:pPr>
            <w:r w:rsidRPr="00113E1E">
              <w:rPr>
                <w:rFonts w:cstheme="minorHAnsi"/>
                <w:highlight w:val="cyan"/>
              </w:rPr>
              <w:lastRenderedPageBreak/>
              <w:t>Loomakaitseseaduse § 9. Veterinaarsed menetlused võimaldab hetkel tibude nokkade lõikamist.</w:t>
            </w:r>
            <w:r w:rsidR="003920AA" w:rsidRPr="00113E1E">
              <w:rPr>
                <w:rFonts w:cstheme="minorHAnsi"/>
                <w:highlight w:val="cyan"/>
              </w:rPr>
              <w:t xml:space="preserve"> Protseduur on vajalik, sest pidevas karjahierarhia võitluse tingimustes kannataksid osad kanad lõikamata nokkade puhul suurt füüsilist valu ja isegi sureksid.</w:t>
            </w:r>
          </w:p>
          <w:p w:rsidR="00093053" w:rsidRPr="00113E1E" w:rsidRDefault="003920AA" w:rsidP="001452F7">
            <w:pPr>
              <w:jc w:val="both"/>
              <w:rPr>
                <w:rFonts w:cstheme="minorHAnsi"/>
                <w:highlight w:val="cyan"/>
              </w:rPr>
            </w:pPr>
            <w:r w:rsidRPr="00113E1E">
              <w:rPr>
                <w:rFonts w:cstheme="minorHAnsi"/>
                <w:highlight w:val="cyan"/>
              </w:rPr>
              <w:t xml:space="preserve"> </w:t>
            </w:r>
          </w:p>
          <w:p w:rsidR="001519E2" w:rsidRPr="00113E1E" w:rsidRDefault="001519E2" w:rsidP="001519E2">
            <w:pPr>
              <w:jc w:val="both"/>
              <w:rPr>
                <w:rFonts w:cstheme="minorHAnsi"/>
                <w:highlight w:val="cyan"/>
              </w:rPr>
            </w:pPr>
            <w:r w:rsidRPr="00113E1E">
              <w:rPr>
                <w:rFonts w:cstheme="minorHAnsi"/>
                <w:highlight w:val="cyan"/>
              </w:rPr>
              <w:t>Kanade pidamist reguleerib 2003 a põllumajandusministri määrus nr 59.</w:t>
            </w:r>
          </w:p>
          <w:p w:rsidR="008B7713" w:rsidRPr="00113E1E" w:rsidRDefault="003920AA" w:rsidP="001519E2">
            <w:pPr>
              <w:jc w:val="both"/>
              <w:rPr>
                <w:rFonts w:cstheme="minorHAnsi"/>
                <w:highlight w:val="cyan"/>
              </w:rPr>
            </w:pPr>
            <w:r w:rsidRPr="00113E1E">
              <w:rPr>
                <w:rFonts w:cstheme="minorHAnsi"/>
                <w:highlight w:val="cyan"/>
              </w:rPr>
              <w:t xml:space="preserve">Üleminek kanade täiustamata puurides pidamiselt täiustatud puurides pidamisele toimus 2011 aastal. Ettevõtted olid sunnitud munakanade puurid välja vahetama. Protsess kulges paljudes riikides, sealhulgas ka Eestis, vaevaliselt ja hilinemisega. Paljud riigid, sealhulgas ka Eesti, töötas ettevõtete nõuetele vastavusse viimiseks välja erinevaid toetusskeeme. Arvestades, et puuride amortisatsiooni aeg on 15-20 aastat. Eesti järgib oma õigusloomes Euroopa õigust, ega soovi konkurentsitingimuste erinevust meie tootjate kahjuks. Euroopa õigus põhineb </w:t>
            </w:r>
            <w:proofErr w:type="spellStart"/>
            <w:r w:rsidRPr="00113E1E">
              <w:rPr>
                <w:rFonts w:cstheme="minorHAnsi"/>
                <w:highlight w:val="cyan"/>
              </w:rPr>
              <w:t>uusimatel</w:t>
            </w:r>
            <w:proofErr w:type="spellEnd"/>
            <w:r w:rsidRPr="00113E1E">
              <w:rPr>
                <w:rFonts w:cstheme="minorHAnsi"/>
                <w:highlight w:val="cyan"/>
              </w:rPr>
              <w:t xml:space="preserve"> teadusandmetel ning </w:t>
            </w:r>
            <w:r w:rsidR="001519E2" w:rsidRPr="00113E1E">
              <w:rPr>
                <w:rFonts w:cstheme="minorHAnsi"/>
                <w:highlight w:val="cyan"/>
              </w:rPr>
              <w:t>miinimumtingimusi täiustatud puurides peetakse sobivaks. Kui Euroopa seadusandjad otsustavad nõudeid läbi direktiivide muutmise karmistada, rakendame ka meie rangemaid nõudeid.</w:t>
            </w:r>
          </w:p>
        </w:tc>
        <w:tc>
          <w:tcPr>
            <w:tcW w:w="3119" w:type="dxa"/>
          </w:tcPr>
          <w:p w:rsidR="00093053" w:rsidRDefault="00042407" w:rsidP="001519E2">
            <w:pPr>
              <w:jc w:val="both"/>
              <w:rPr>
                <w:rFonts w:cstheme="minorHAnsi"/>
                <w:highlight w:val="cyan"/>
              </w:rPr>
            </w:pPr>
            <w:r w:rsidRPr="00113E1E">
              <w:rPr>
                <w:rFonts w:cstheme="minorHAnsi"/>
                <w:highlight w:val="cyan"/>
              </w:rPr>
              <w:lastRenderedPageBreak/>
              <w:t>Ettepanekut ja selle mõjusid analüüsitakse</w:t>
            </w:r>
            <w:r w:rsidR="009B1A6D" w:rsidRPr="00113E1E">
              <w:rPr>
                <w:rFonts w:cstheme="minorHAnsi"/>
                <w:highlight w:val="cyan"/>
              </w:rPr>
              <w:t xml:space="preserve"> koostöös </w:t>
            </w:r>
            <w:r w:rsidR="009B1A6D" w:rsidRPr="00113E1E">
              <w:rPr>
                <w:rFonts w:cstheme="minorHAnsi"/>
                <w:highlight w:val="cyan"/>
              </w:rPr>
              <w:lastRenderedPageBreak/>
              <w:t>linnukasvatajatega</w:t>
            </w:r>
            <w:r w:rsidR="001519E2" w:rsidRPr="00113E1E">
              <w:rPr>
                <w:rFonts w:cstheme="minorHAnsi"/>
                <w:highlight w:val="cyan"/>
              </w:rPr>
              <w:t>. Põhiline tööriist on tarbija teadlikkuse tõstmine ning ostueelistuse suunamine.</w:t>
            </w:r>
          </w:p>
          <w:p w:rsidR="00127597" w:rsidRDefault="00127597" w:rsidP="001519E2">
            <w:pPr>
              <w:jc w:val="both"/>
              <w:rPr>
                <w:rFonts w:cstheme="minorHAnsi"/>
                <w:highlight w:val="cyan"/>
              </w:rPr>
            </w:pPr>
            <w:r>
              <w:rPr>
                <w:rFonts w:cstheme="minorHAnsi"/>
                <w:highlight w:val="cyan"/>
              </w:rPr>
              <w:t xml:space="preserve">Mõjuhinnang oluline. Eesti suurim munatootja teada, et investeeringuvajadus oleks hinnanguliselt 10 milj eurot. </w:t>
            </w:r>
          </w:p>
          <w:p w:rsidR="00127597" w:rsidRDefault="00127597" w:rsidP="001519E2">
            <w:pPr>
              <w:jc w:val="both"/>
              <w:rPr>
                <w:rFonts w:cstheme="minorHAnsi"/>
                <w:highlight w:val="cyan"/>
              </w:rPr>
            </w:pPr>
            <w:r>
              <w:rPr>
                <w:rFonts w:cstheme="minorHAnsi"/>
                <w:highlight w:val="cyan"/>
              </w:rPr>
              <w:t>Euroopa tasandil soovitakse ka keelustada, aga neil on  oma eelarve, kust võiks toetusi saada.</w:t>
            </w:r>
          </w:p>
          <w:p w:rsidR="00127597" w:rsidRPr="00113E1E" w:rsidRDefault="00127597" w:rsidP="001519E2">
            <w:pPr>
              <w:jc w:val="both"/>
              <w:rPr>
                <w:rFonts w:cstheme="minorHAnsi"/>
                <w:highlight w:val="cyan"/>
              </w:rPr>
            </w:pPr>
            <w:r>
              <w:rPr>
                <w:rFonts w:cstheme="minorHAnsi"/>
                <w:highlight w:val="cyan"/>
              </w:rPr>
              <w:t>Tegeleme edasi.</w:t>
            </w:r>
          </w:p>
        </w:tc>
      </w:tr>
      <w:tr w:rsidR="00093053" w:rsidRPr="003058CE" w:rsidTr="002C682E">
        <w:tc>
          <w:tcPr>
            <w:tcW w:w="4673" w:type="dxa"/>
          </w:tcPr>
          <w:p w:rsidR="00093053" w:rsidRPr="00113E1E" w:rsidRDefault="00093053" w:rsidP="00A4602B">
            <w:pPr>
              <w:rPr>
                <w:rFonts w:cstheme="minorHAnsi"/>
                <w:highlight w:val="green"/>
              </w:rPr>
            </w:pPr>
            <w:r w:rsidRPr="00113E1E">
              <w:rPr>
                <w:rFonts w:cstheme="minorHAnsi"/>
                <w:highlight w:val="green"/>
              </w:rPr>
              <w:lastRenderedPageBreak/>
              <w:t>26.</w:t>
            </w:r>
            <w:r w:rsidRPr="00113E1E">
              <w:rPr>
                <w:rFonts w:cstheme="minorHAnsi"/>
                <w:highlight w:val="green"/>
              </w:rPr>
              <w:tab/>
              <w:t xml:space="preserve">Sigadel sabade lõikamise keelustamist (va meditsiinilisel vajadusel ning üksnes piisava tuimestusega) ja rangemate pidamise tingimuste kehtestamist, </w:t>
            </w:r>
            <w:r w:rsidR="00A4602B" w:rsidRPr="00113E1E">
              <w:rPr>
                <w:rFonts w:cstheme="minorHAnsi"/>
                <w:highlight w:val="green"/>
              </w:rPr>
              <w:t>kastreerimise tuimestuseta läbiviimine tuleb keelata</w:t>
            </w:r>
          </w:p>
        </w:tc>
        <w:tc>
          <w:tcPr>
            <w:tcW w:w="6662" w:type="dxa"/>
          </w:tcPr>
          <w:p w:rsidR="001E4427" w:rsidRPr="00113E1E" w:rsidRDefault="001E4427" w:rsidP="001452F7">
            <w:pPr>
              <w:jc w:val="both"/>
              <w:rPr>
                <w:rFonts w:cstheme="minorHAnsi"/>
                <w:highlight w:val="green"/>
                <w:u w:val="single"/>
              </w:rPr>
            </w:pPr>
            <w:proofErr w:type="spellStart"/>
            <w:r w:rsidRPr="00113E1E">
              <w:rPr>
                <w:rFonts w:cstheme="minorHAnsi"/>
                <w:highlight w:val="green"/>
                <w:u w:val="single"/>
              </w:rPr>
              <w:t>MeM-i</w:t>
            </w:r>
            <w:proofErr w:type="spellEnd"/>
            <w:r w:rsidRPr="00113E1E">
              <w:rPr>
                <w:rFonts w:cstheme="minorHAnsi"/>
                <w:highlight w:val="green"/>
                <w:u w:val="single"/>
              </w:rPr>
              <w:t xml:space="preserve"> </w:t>
            </w:r>
            <w:r w:rsidR="004066F7" w:rsidRPr="00113E1E">
              <w:rPr>
                <w:rFonts w:cstheme="minorHAnsi"/>
                <w:highlight w:val="green"/>
                <w:u w:val="single"/>
              </w:rPr>
              <w:t>vastutusalas</w:t>
            </w:r>
            <w:r w:rsidRPr="00113E1E">
              <w:rPr>
                <w:rFonts w:cstheme="minorHAnsi"/>
                <w:highlight w:val="green"/>
                <w:u w:val="single"/>
              </w:rPr>
              <w:t>.</w:t>
            </w:r>
          </w:p>
          <w:p w:rsidR="00093053" w:rsidRPr="00113E1E" w:rsidRDefault="00A4602B" w:rsidP="001452F7">
            <w:pPr>
              <w:jc w:val="both"/>
              <w:rPr>
                <w:rFonts w:cstheme="minorHAnsi"/>
                <w:highlight w:val="green"/>
              </w:rPr>
            </w:pPr>
            <w:r w:rsidRPr="00113E1E">
              <w:rPr>
                <w:rFonts w:cstheme="minorHAnsi"/>
                <w:highlight w:val="green"/>
              </w:rPr>
              <w:t xml:space="preserve">Loomakaitseseaduse § 9. </w:t>
            </w:r>
            <w:r w:rsidR="003177D1" w:rsidRPr="00113E1E">
              <w:rPr>
                <w:rFonts w:cstheme="minorHAnsi"/>
                <w:highlight w:val="green"/>
              </w:rPr>
              <w:t>Veterinaarsed menetlused sätestab sabade lõikamise just nii, nagu ettepanekus kirjas</w:t>
            </w:r>
            <w:r w:rsidR="008B7713" w:rsidRPr="00113E1E">
              <w:rPr>
                <w:rFonts w:cstheme="minorHAnsi"/>
                <w:highlight w:val="green"/>
              </w:rPr>
              <w:t>.</w:t>
            </w:r>
            <w:r w:rsidRPr="00113E1E">
              <w:rPr>
                <w:rFonts w:cstheme="minorHAnsi"/>
                <w:highlight w:val="green"/>
              </w:rPr>
              <w:t xml:space="preserve"> </w:t>
            </w:r>
            <w:r w:rsidR="00327CB3" w:rsidRPr="00113E1E">
              <w:rPr>
                <w:rFonts w:cstheme="minorHAnsi"/>
                <w:highlight w:val="green"/>
              </w:rPr>
              <w:t xml:space="preserve">Üle seitsmepäevaste põrsaste </w:t>
            </w:r>
            <w:r w:rsidRPr="00113E1E">
              <w:rPr>
                <w:rFonts w:cstheme="minorHAnsi"/>
                <w:highlight w:val="green"/>
              </w:rPr>
              <w:t xml:space="preserve"> tuimestuseta </w:t>
            </w:r>
            <w:r w:rsidR="00327CB3" w:rsidRPr="00113E1E">
              <w:rPr>
                <w:rFonts w:cstheme="minorHAnsi"/>
                <w:highlight w:val="green"/>
              </w:rPr>
              <w:t xml:space="preserve">kastreerimine </w:t>
            </w:r>
            <w:r w:rsidRPr="00113E1E">
              <w:rPr>
                <w:rFonts w:cstheme="minorHAnsi"/>
                <w:highlight w:val="green"/>
              </w:rPr>
              <w:t>on praegu keelatud.</w:t>
            </w:r>
            <w:r w:rsidR="00327CB3" w:rsidRPr="00113E1E">
              <w:rPr>
                <w:rFonts w:cstheme="minorHAnsi"/>
                <w:highlight w:val="green"/>
              </w:rPr>
              <w:t xml:space="preserve"> Alla seitsmepäevaste põrsaste tuimestusega kastreerimine on toetusalune.</w:t>
            </w:r>
          </w:p>
          <w:p w:rsidR="001519E2" w:rsidRPr="00113E1E" w:rsidRDefault="008B7713" w:rsidP="001519E2">
            <w:pPr>
              <w:jc w:val="both"/>
              <w:rPr>
                <w:rFonts w:cstheme="minorHAnsi"/>
                <w:highlight w:val="green"/>
              </w:rPr>
            </w:pPr>
            <w:r w:rsidRPr="00113E1E">
              <w:rPr>
                <w:rFonts w:cstheme="minorHAnsi"/>
                <w:highlight w:val="green"/>
              </w:rPr>
              <w:t xml:space="preserve">Pidamistingimusi reguleerib ministri </w:t>
            </w:r>
            <w:r w:rsidR="00A4602B" w:rsidRPr="00113E1E">
              <w:rPr>
                <w:rFonts w:cstheme="minorHAnsi"/>
                <w:highlight w:val="green"/>
              </w:rPr>
              <w:t>2002.a</w:t>
            </w:r>
            <w:r w:rsidRPr="00113E1E">
              <w:rPr>
                <w:rFonts w:cstheme="minorHAnsi"/>
                <w:highlight w:val="green"/>
              </w:rPr>
              <w:t xml:space="preserve"> määrus</w:t>
            </w:r>
            <w:r w:rsidR="00A4602B" w:rsidRPr="00113E1E">
              <w:rPr>
                <w:rFonts w:cstheme="minorHAnsi"/>
                <w:highlight w:val="green"/>
              </w:rPr>
              <w:t xml:space="preserve"> nr 80</w:t>
            </w:r>
            <w:r w:rsidR="004066F7" w:rsidRPr="00113E1E">
              <w:rPr>
                <w:rFonts w:cstheme="minorHAnsi"/>
                <w:highlight w:val="green"/>
              </w:rPr>
              <w:t>.</w:t>
            </w:r>
            <w:r w:rsidR="001519E2" w:rsidRPr="00113E1E">
              <w:rPr>
                <w:rFonts w:cstheme="minorHAnsi"/>
                <w:highlight w:val="green"/>
              </w:rPr>
              <w:t xml:space="preserve"> </w:t>
            </w:r>
            <w:r w:rsidR="004066F7" w:rsidRPr="00113E1E">
              <w:rPr>
                <w:rFonts w:cstheme="minorHAnsi"/>
                <w:highlight w:val="green"/>
              </w:rPr>
              <w:t xml:space="preserve"> </w:t>
            </w:r>
            <w:r w:rsidR="001519E2" w:rsidRPr="00113E1E">
              <w:rPr>
                <w:rFonts w:cstheme="minorHAnsi"/>
                <w:highlight w:val="green"/>
              </w:rPr>
              <w:t>Määrus 80 on muutmisel, muudatused</w:t>
            </w:r>
            <w:r w:rsidR="001A69DD">
              <w:rPr>
                <w:rFonts w:cstheme="minorHAnsi"/>
                <w:highlight w:val="green"/>
              </w:rPr>
              <w:t xml:space="preserve"> on jõustunud.</w:t>
            </w:r>
          </w:p>
          <w:p w:rsidR="004B644E" w:rsidRPr="00113E1E" w:rsidRDefault="004B644E" w:rsidP="004B644E">
            <w:pPr>
              <w:rPr>
                <w:rFonts w:cstheme="minorHAnsi"/>
                <w:highlight w:val="green"/>
              </w:rPr>
            </w:pPr>
            <w:r w:rsidRPr="00113E1E">
              <w:rPr>
                <w:rFonts w:cstheme="minorHAnsi"/>
                <w:highlight w:val="green"/>
              </w:rPr>
              <w:t xml:space="preserve">Määruse muudatus: </w:t>
            </w:r>
            <w:r w:rsidR="004066F7" w:rsidRPr="00113E1E">
              <w:rPr>
                <w:rFonts w:cstheme="minorHAnsi"/>
                <w:highlight w:val="green"/>
              </w:rPr>
              <w:t xml:space="preserve"> </w:t>
            </w:r>
            <w:r w:rsidRPr="00113E1E">
              <w:rPr>
                <w:rFonts w:cstheme="minorHAnsi"/>
                <w:highlight w:val="green"/>
              </w:rPr>
              <w:t>paragrahvi 18 lõige 2 sõnastatakse järgmiselt:</w:t>
            </w:r>
          </w:p>
          <w:p w:rsidR="004B644E" w:rsidRPr="00113E1E" w:rsidRDefault="004B644E" w:rsidP="004B644E">
            <w:pPr>
              <w:rPr>
                <w:rFonts w:cstheme="minorHAnsi"/>
                <w:bCs/>
                <w:highlight w:val="green"/>
              </w:rPr>
            </w:pPr>
            <w:r w:rsidRPr="00113E1E">
              <w:rPr>
                <w:rFonts w:eastAsia="Times New Roman" w:cstheme="minorHAnsi"/>
                <w:highlight w:val="green"/>
                <w:lang w:eastAsia="et-EE"/>
              </w:rPr>
              <w:t>„(2) Lõike 1 punktides 1 ja 3 nimetatud veterinaarseid menetlusi ei tehta regulaarselt. Silmahammaste ja saba lõikamine on lubatud üksnes juhul, kui emiste nisadel või teiste sigade kõrvadel või sabadel esineb vigastusi ning muud sigade pidamise keskkonda ja loomkoormust arvestades rakendatud ennetavad meetmed sabade närimise ja muude voomade vältimiseks ei ole andnud tulemusi. Otsuse silmahammaste või saba lõikamise vajaduse kohta teeb veterinaararst.</w:t>
            </w:r>
            <w:r w:rsidRPr="00113E1E">
              <w:rPr>
                <w:rFonts w:cstheme="minorHAnsi"/>
                <w:bCs/>
                <w:highlight w:val="green"/>
              </w:rPr>
              <w:t>”;</w:t>
            </w:r>
          </w:p>
          <w:p w:rsidR="004B644E" w:rsidRPr="00113E1E" w:rsidRDefault="004B644E" w:rsidP="004B644E">
            <w:pPr>
              <w:rPr>
                <w:rFonts w:cstheme="minorHAnsi"/>
                <w:bCs/>
                <w:highlight w:val="green"/>
              </w:rPr>
            </w:pPr>
          </w:p>
          <w:p w:rsidR="008B7713" w:rsidRPr="00113E1E" w:rsidRDefault="004B644E" w:rsidP="004B644E">
            <w:pPr>
              <w:jc w:val="both"/>
              <w:rPr>
                <w:rFonts w:cstheme="minorHAnsi"/>
                <w:highlight w:val="green"/>
              </w:rPr>
            </w:pPr>
            <w:r w:rsidRPr="00113E1E">
              <w:rPr>
                <w:rFonts w:cstheme="minorHAnsi"/>
                <w:bCs/>
                <w:highlight w:val="green"/>
              </w:rPr>
              <w:lastRenderedPageBreak/>
              <w:t>Uue sõnastuse järgi saabki sabade rutiinne lõikamine nende närimise vältimise eesmärgil olla võimalik vaid meditsiinilistel kaalutlustel.</w:t>
            </w:r>
          </w:p>
        </w:tc>
        <w:tc>
          <w:tcPr>
            <w:tcW w:w="3119" w:type="dxa"/>
          </w:tcPr>
          <w:p w:rsidR="004B644E" w:rsidRPr="00113E1E" w:rsidRDefault="001A69DD" w:rsidP="001A69DD">
            <w:pPr>
              <w:jc w:val="both"/>
              <w:rPr>
                <w:rFonts w:cstheme="minorHAnsi"/>
                <w:highlight w:val="green"/>
              </w:rPr>
            </w:pPr>
            <w:r>
              <w:rPr>
                <w:rFonts w:cstheme="minorHAnsi"/>
                <w:highlight w:val="green"/>
              </w:rPr>
              <w:lastRenderedPageBreak/>
              <w:t>Tehtud. Totaalne keelamine pruugib sigade heaolu teatud tingimustel hoopis halvendada.</w:t>
            </w:r>
          </w:p>
        </w:tc>
      </w:tr>
      <w:tr w:rsidR="00093053" w:rsidRPr="003058CE" w:rsidTr="002C682E">
        <w:tc>
          <w:tcPr>
            <w:tcW w:w="4673" w:type="dxa"/>
          </w:tcPr>
          <w:p w:rsidR="00093053" w:rsidRPr="00113E1E" w:rsidRDefault="00093053" w:rsidP="00093053">
            <w:pPr>
              <w:rPr>
                <w:rFonts w:cstheme="minorHAnsi"/>
                <w:highlight w:val="red"/>
              </w:rPr>
            </w:pPr>
            <w:r w:rsidRPr="00113E1E">
              <w:rPr>
                <w:rFonts w:cstheme="minorHAnsi"/>
                <w:highlight w:val="red"/>
              </w:rPr>
              <w:t>27.</w:t>
            </w:r>
            <w:r w:rsidRPr="00113E1E">
              <w:rPr>
                <w:rFonts w:cstheme="minorHAnsi"/>
                <w:highlight w:val="red"/>
              </w:rPr>
              <w:tab/>
              <w:t>Eluskalade ja -vähkide toiduks müümise keelamist jaekaubanduses</w:t>
            </w:r>
          </w:p>
        </w:tc>
        <w:tc>
          <w:tcPr>
            <w:tcW w:w="6662" w:type="dxa"/>
          </w:tcPr>
          <w:p w:rsidR="001E4427" w:rsidRPr="00113E1E" w:rsidRDefault="001E4427" w:rsidP="001452F7">
            <w:pPr>
              <w:jc w:val="both"/>
              <w:rPr>
                <w:rFonts w:cstheme="minorHAnsi"/>
                <w:highlight w:val="red"/>
                <w:u w:val="single"/>
              </w:rPr>
            </w:pPr>
            <w:proofErr w:type="spellStart"/>
            <w:r w:rsidRPr="00113E1E">
              <w:rPr>
                <w:rFonts w:cstheme="minorHAnsi"/>
                <w:highlight w:val="red"/>
                <w:u w:val="single"/>
              </w:rPr>
              <w:t>MeM-i</w:t>
            </w:r>
            <w:proofErr w:type="spellEnd"/>
            <w:r w:rsidRPr="00113E1E">
              <w:rPr>
                <w:rFonts w:cstheme="minorHAnsi"/>
                <w:highlight w:val="red"/>
                <w:u w:val="single"/>
              </w:rPr>
              <w:t xml:space="preserve"> </w:t>
            </w:r>
            <w:r w:rsidR="004066F7" w:rsidRPr="00113E1E">
              <w:rPr>
                <w:rFonts w:cstheme="minorHAnsi"/>
                <w:highlight w:val="red"/>
                <w:u w:val="single"/>
              </w:rPr>
              <w:t>vastutusalas</w:t>
            </w:r>
            <w:r w:rsidRPr="00113E1E">
              <w:rPr>
                <w:rFonts w:cstheme="minorHAnsi"/>
                <w:highlight w:val="red"/>
                <w:u w:val="single"/>
              </w:rPr>
              <w:t>.</w:t>
            </w:r>
          </w:p>
          <w:p w:rsidR="00093053" w:rsidRPr="00113E1E" w:rsidRDefault="00250C94" w:rsidP="001A69DD">
            <w:pPr>
              <w:jc w:val="both"/>
              <w:rPr>
                <w:rFonts w:cstheme="minorHAnsi"/>
                <w:highlight w:val="red"/>
              </w:rPr>
            </w:pPr>
            <w:r w:rsidRPr="00113E1E">
              <w:rPr>
                <w:rFonts w:cstheme="minorHAnsi"/>
                <w:highlight w:val="red"/>
              </w:rPr>
              <w:t>Loomakaitseseaduses sellekohased sätted puuduvad.</w:t>
            </w:r>
            <w:r w:rsidR="001A69DD">
              <w:rPr>
                <w:rFonts w:cstheme="minorHAnsi"/>
                <w:highlight w:val="red"/>
              </w:rPr>
              <w:t xml:space="preserve"> </w:t>
            </w:r>
          </w:p>
        </w:tc>
        <w:tc>
          <w:tcPr>
            <w:tcW w:w="3119" w:type="dxa"/>
          </w:tcPr>
          <w:p w:rsidR="00093053" w:rsidRDefault="00042407" w:rsidP="00667C38">
            <w:pPr>
              <w:jc w:val="both"/>
              <w:rPr>
                <w:rFonts w:cstheme="minorHAnsi"/>
                <w:highlight w:val="red"/>
              </w:rPr>
            </w:pPr>
            <w:r w:rsidRPr="00113E1E">
              <w:rPr>
                <w:rFonts w:cstheme="minorHAnsi"/>
                <w:highlight w:val="red"/>
              </w:rPr>
              <w:t>Ettepanekut ja selle mõjusid analüüsit</w:t>
            </w:r>
            <w:r w:rsidR="00667C38">
              <w:rPr>
                <w:rFonts w:cstheme="minorHAnsi"/>
                <w:highlight w:val="red"/>
              </w:rPr>
              <w:t>i</w:t>
            </w:r>
            <w:r w:rsidR="00250C94" w:rsidRPr="00113E1E">
              <w:rPr>
                <w:rFonts w:cstheme="minorHAnsi"/>
                <w:highlight w:val="red"/>
              </w:rPr>
              <w:t xml:space="preserve"> koostöös kalamajanduse ekspertidega</w:t>
            </w:r>
            <w:r w:rsidRPr="00113E1E">
              <w:rPr>
                <w:rFonts w:cstheme="minorHAnsi"/>
                <w:highlight w:val="red"/>
              </w:rPr>
              <w:t>, vajadusel muudetakse õigusakte.</w:t>
            </w:r>
            <w:r w:rsidR="001A69DD">
              <w:rPr>
                <w:rFonts w:cstheme="minorHAnsi"/>
                <w:highlight w:val="red"/>
              </w:rPr>
              <w:t xml:space="preserve"> Pruugib sisult olla ettevõtluse  ja kaupade vaba liikumise piiramine. </w:t>
            </w:r>
          </w:p>
          <w:p w:rsidR="00667C38" w:rsidRPr="00113E1E" w:rsidRDefault="00667C38" w:rsidP="00667C38">
            <w:pPr>
              <w:jc w:val="both"/>
              <w:rPr>
                <w:rFonts w:cstheme="minorHAnsi"/>
                <w:highlight w:val="red"/>
              </w:rPr>
            </w:pPr>
            <w:r>
              <w:rPr>
                <w:rFonts w:cstheme="minorHAnsi"/>
                <w:highlight w:val="red"/>
              </w:rPr>
              <w:t xml:space="preserve">Aga tarbijate surve tõttu on </w:t>
            </w:r>
            <w:proofErr w:type="spellStart"/>
            <w:r>
              <w:rPr>
                <w:rFonts w:cstheme="minorHAnsi"/>
                <w:highlight w:val="red"/>
              </w:rPr>
              <w:t>Maxima</w:t>
            </w:r>
            <w:proofErr w:type="spellEnd"/>
            <w:r>
              <w:rPr>
                <w:rFonts w:cstheme="minorHAnsi"/>
                <w:highlight w:val="red"/>
              </w:rPr>
              <w:t xml:space="preserve"> ja </w:t>
            </w:r>
            <w:proofErr w:type="spellStart"/>
            <w:r>
              <w:rPr>
                <w:rFonts w:cstheme="minorHAnsi"/>
                <w:highlight w:val="red"/>
              </w:rPr>
              <w:t>Rimi</w:t>
            </w:r>
            <w:proofErr w:type="spellEnd"/>
            <w:r>
              <w:rPr>
                <w:rFonts w:cstheme="minorHAnsi"/>
                <w:highlight w:val="red"/>
              </w:rPr>
              <w:t xml:space="preserve"> selle tegevuse ka lõpetanud.</w:t>
            </w:r>
          </w:p>
        </w:tc>
      </w:tr>
      <w:tr w:rsidR="00093053" w:rsidRPr="003058CE" w:rsidTr="002C682E">
        <w:tc>
          <w:tcPr>
            <w:tcW w:w="4673" w:type="dxa"/>
          </w:tcPr>
          <w:p w:rsidR="00093053" w:rsidRPr="00113E1E" w:rsidRDefault="00093053" w:rsidP="00093053">
            <w:pPr>
              <w:rPr>
                <w:rFonts w:cstheme="minorHAnsi"/>
                <w:highlight w:val="red"/>
              </w:rPr>
            </w:pPr>
            <w:r w:rsidRPr="00113E1E">
              <w:rPr>
                <w:rFonts w:cstheme="minorHAnsi"/>
                <w:highlight w:val="red"/>
              </w:rPr>
              <w:t>28.</w:t>
            </w:r>
            <w:r w:rsidRPr="00113E1E">
              <w:rPr>
                <w:rFonts w:cstheme="minorHAnsi"/>
                <w:highlight w:val="red"/>
              </w:rPr>
              <w:tab/>
              <w:t>Uimastamata koorikloomade keetmise keelustamist</w:t>
            </w:r>
          </w:p>
        </w:tc>
        <w:tc>
          <w:tcPr>
            <w:tcW w:w="6662" w:type="dxa"/>
          </w:tcPr>
          <w:p w:rsidR="001E4427" w:rsidRPr="00113E1E" w:rsidRDefault="001E4427" w:rsidP="001452F7">
            <w:pPr>
              <w:jc w:val="both"/>
              <w:rPr>
                <w:rFonts w:cstheme="minorHAnsi"/>
                <w:highlight w:val="red"/>
                <w:u w:val="single"/>
              </w:rPr>
            </w:pPr>
            <w:proofErr w:type="spellStart"/>
            <w:r w:rsidRPr="00113E1E">
              <w:rPr>
                <w:rFonts w:cstheme="minorHAnsi"/>
                <w:highlight w:val="red"/>
                <w:u w:val="single"/>
              </w:rPr>
              <w:t>MeM-i</w:t>
            </w:r>
            <w:proofErr w:type="spellEnd"/>
            <w:r w:rsidRPr="00113E1E">
              <w:rPr>
                <w:rFonts w:cstheme="minorHAnsi"/>
                <w:highlight w:val="red"/>
                <w:u w:val="single"/>
              </w:rPr>
              <w:t xml:space="preserve"> </w:t>
            </w:r>
            <w:r w:rsidR="004066F7" w:rsidRPr="00113E1E">
              <w:rPr>
                <w:rFonts w:cstheme="minorHAnsi"/>
                <w:highlight w:val="red"/>
                <w:u w:val="single"/>
              </w:rPr>
              <w:t>vastutusalas</w:t>
            </w:r>
            <w:r w:rsidRPr="00113E1E">
              <w:rPr>
                <w:rFonts w:cstheme="minorHAnsi"/>
                <w:highlight w:val="red"/>
                <w:u w:val="single"/>
              </w:rPr>
              <w:t>.</w:t>
            </w:r>
          </w:p>
          <w:p w:rsidR="00093053" w:rsidRPr="00113E1E" w:rsidRDefault="00250C94" w:rsidP="001452F7">
            <w:pPr>
              <w:jc w:val="both"/>
              <w:rPr>
                <w:rFonts w:cstheme="minorHAnsi"/>
                <w:highlight w:val="red"/>
              </w:rPr>
            </w:pPr>
            <w:r w:rsidRPr="00113E1E">
              <w:rPr>
                <w:rFonts w:cstheme="minorHAnsi"/>
                <w:highlight w:val="red"/>
              </w:rPr>
              <w:t>Loomakaitseseaduses sellekohased sätted puuduvad.</w:t>
            </w:r>
          </w:p>
        </w:tc>
        <w:tc>
          <w:tcPr>
            <w:tcW w:w="3119" w:type="dxa"/>
          </w:tcPr>
          <w:p w:rsidR="00667C38" w:rsidRDefault="00042407" w:rsidP="00667C38">
            <w:pPr>
              <w:jc w:val="both"/>
              <w:rPr>
                <w:rFonts w:cstheme="minorHAnsi"/>
                <w:highlight w:val="red"/>
              </w:rPr>
            </w:pPr>
            <w:r w:rsidRPr="00113E1E">
              <w:rPr>
                <w:rFonts w:cstheme="minorHAnsi"/>
                <w:highlight w:val="red"/>
              </w:rPr>
              <w:t>Ettepanekut ja selle mõjusid analüüsit</w:t>
            </w:r>
            <w:r w:rsidR="00667C38">
              <w:rPr>
                <w:rFonts w:cstheme="minorHAnsi"/>
                <w:highlight w:val="red"/>
              </w:rPr>
              <w:t>i. Hotellide  ja Restoranide Liidult pärit informatsiooni kohaselt pannakse koorikloomad ükshaaval keevasse vette ja see toimib murdosaga sekundist.</w:t>
            </w:r>
          </w:p>
          <w:p w:rsidR="00667C38" w:rsidRDefault="00667C38" w:rsidP="00667C38">
            <w:pPr>
              <w:jc w:val="both"/>
              <w:rPr>
                <w:rFonts w:cstheme="minorHAnsi"/>
                <w:highlight w:val="red"/>
              </w:rPr>
            </w:pPr>
          </w:p>
          <w:p w:rsidR="00093053" w:rsidRPr="00113E1E" w:rsidRDefault="00250C94" w:rsidP="00667C38">
            <w:pPr>
              <w:jc w:val="both"/>
              <w:rPr>
                <w:rFonts w:cstheme="minorHAnsi"/>
                <w:highlight w:val="red"/>
              </w:rPr>
            </w:pPr>
            <w:r w:rsidRPr="00113E1E">
              <w:rPr>
                <w:rFonts w:cstheme="minorHAnsi"/>
                <w:highlight w:val="red"/>
              </w:rPr>
              <w:t xml:space="preserve"> </w:t>
            </w:r>
            <w:r w:rsidR="00667C38">
              <w:rPr>
                <w:rFonts w:cstheme="minorHAnsi"/>
                <w:highlight w:val="red"/>
              </w:rPr>
              <w:t>Erasektoris toimuv on järelevalveküsimus, sest tegu on ju looma suhtes lubamatu teoga.</w:t>
            </w:r>
            <w:r w:rsidR="001A69DD">
              <w:rPr>
                <w:rFonts w:cstheme="minorHAnsi"/>
                <w:highlight w:val="red"/>
              </w:rPr>
              <w:t xml:space="preserve"> </w:t>
            </w:r>
          </w:p>
        </w:tc>
      </w:tr>
      <w:tr w:rsidR="00093053" w:rsidRPr="003058CE" w:rsidTr="002C682E">
        <w:tc>
          <w:tcPr>
            <w:tcW w:w="4673" w:type="dxa"/>
          </w:tcPr>
          <w:p w:rsidR="00093053" w:rsidRPr="00113E1E" w:rsidRDefault="00093053" w:rsidP="00093053">
            <w:pPr>
              <w:rPr>
                <w:rFonts w:cstheme="minorHAnsi"/>
                <w:highlight w:val="red"/>
              </w:rPr>
            </w:pPr>
            <w:r w:rsidRPr="00113E1E">
              <w:rPr>
                <w:rFonts w:cstheme="minorHAnsi"/>
                <w:highlight w:val="red"/>
              </w:rPr>
              <w:t>29.</w:t>
            </w:r>
            <w:r w:rsidRPr="00113E1E">
              <w:rPr>
                <w:rFonts w:cstheme="minorHAnsi"/>
                <w:highlight w:val="red"/>
              </w:rPr>
              <w:tab/>
              <w:t>Loomade religioosse hukkamise keelustamist</w:t>
            </w:r>
          </w:p>
        </w:tc>
        <w:tc>
          <w:tcPr>
            <w:tcW w:w="6662" w:type="dxa"/>
          </w:tcPr>
          <w:p w:rsidR="001E4427" w:rsidRPr="00113E1E" w:rsidRDefault="001E4427" w:rsidP="001452F7">
            <w:pPr>
              <w:jc w:val="both"/>
              <w:rPr>
                <w:rFonts w:cstheme="minorHAnsi"/>
                <w:highlight w:val="red"/>
                <w:u w:val="single"/>
              </w:rPr>
            </w:pPr>
            <w:proofErr w:type="spellStart"/>
            <w:r w:rsidRPr="00113E1E">
              <w:rPr>
                <w:rFonts w:cstheme="minorHAnsi"/>
                <w:highlight w:val="red"/>
                <w:u w:val="single"/>
              </w:rPr>
              <w:t>MeM-i</w:t>
            </w:r>
            <w:proofErr w:type="spellEnd"/>
            <w:r w:rsidRPr="00113E1E">
              <w:rPr>
                <w:rFonts w:cstheme="minorHAnsi"/>
                <w:highlight w:val="red"/>
                <w:u w:val="single"/>
              </w:rPr>
              <w:t xml:space="preserve"> </w:t>
            </w:r>
            <w:r w:rsidR="004066F7" w:rsidRPr="00113E1E">
              <w:rPr>
                <w:rFonts w:cstheme="minorHAnsi"/>
                <w:highlight w:val="red"/>
                <w:u w:val="single"/>
              </w:rPr>
              <w:t>vastutusalas</w:t>
            </w:r>
            <w:r w:rsidRPr="00113E1E">
              <w:rPr>
                <w:rFonts w:cstheme="minorHAnsi"/>
                <w:highlight w:val="red"/>
                <w:u w:val="single"/>
              </w:rPr>
              <w:t>.</w:t>
            </w:r>
          </w:p>
          <w:p w:rsidR="00093053" w:rsidRPr="00113E1E" w:rsidRDefault="005839DE" w:rsidP="00C37FBC">
            <w:pPr>
              <w:jc w:val="both"/>
              <w:rPr>
                <w:rFonts w:cstheme="minorHAnsi"/>
                <w:highlight w:val="red"/>
              </w:rPr>
            </w:pPr>
            <w:r w:rsidRPr="00113E1E">
              <w:rPr>
                <w:rFonts w:cstheme="minorHAnsi"/>
                <w:highlight w:val="red"/>
              </w:rPr>
              <w:t xml:space="preserve">Hetkel reguleerib loomakaitseseadus ja ministri </w:t>
            </w:r>
            <w:r w:rsidR="009A6D21" w:rsidRPr="00113E1E">
              <w:rPr>
                <w:rFonts w:cstheme="minorHAnsi"/>
                <w:highlight w:val="red"/>
              </w:rPr>
              <w:t xml:space="preserve">2012 a </w:t>
            </w:r>
            <w:r w:rsidRPr="00113E1E">
              <w:rPr>
                <w:rFonts w:cstheme="minorHAnsi"/>
                <w:highlight w:val="red"/>
              </w:rPr>
              <w:t>määrus</w:t>
            </w:r>
            <w:r w:rsidR="009A6D21" w:rsidRPr="00113E1E">
              <w:rPr>
                <w:rFonts w:cstheme="minorHAnsi"/>
                <w:highlight w:val="red"/>
              </w:rPr>
              <w:t xml:space="preserve"> nr. 93. Loa alusel on lubatud</w:t>
            </w:r>
            <w:r w:rsidR="004B644E" w:rsidRPr="00113E1E">
              <w:rPr>
                <w:rFonts w:cstheme="minorHAnsi"/>
                <w:highlight w:val="red"/>
              </w:rPr>
              <w:t xml:space="preserve"> Eesti moslemi ja juudi kogukonna liikmete </w:t>
            </w:r>
            <w:r w:rsidR="00C37FBC" w:rsidRPr="00113E1E">
              <w:rPr>
                <w:rFonts w:cstheme="minorHAnsi"/>
                <w:highlight w:val="red"/>
              </w:rPr>
              <w:t xml:space="preserve">oma </w:t>
            </w:r>
            <w:r w:rsidR="004B644E" w:rsidRPr="00113E1E">
              <w:rPr>
                <w:rFonts w:cstheme="minorHAnsi"/>
                <w:highlight w:val="red"/>
              </w:rPr>
              <w:t>tarbeks</w:t>
            </w:r>
            <w:r w:rsidR="009A6D21" w:rsidRPr="00113E1E">
              <w:rPr>
                <w:rFonts w:cstheme="minorHAnsi"/>
                <w:highlight w:val="red"/>
              </w:rPr>
              <w:t>. Määruses on sätestatud tapmise läbiviimise nõuded ja kord.</w:t>
            </w:r>
            <w:r w:rsidR="00D36EB7" w:rsidRPr="00113E1E">
              <w:rPr>
                <w:rFonts w:cstheme="minorHAnsi"/>
                <w:highlight w:val="red"/>
              </w:rPr>
              <w:t xml:space="preserve"> </w:t>
            </w:r>
            <w:r w:rsidR="004B644E" w:rsidRPr="00113E1E">
              <w:rPr>
                <w:rFonts w:cstheme="minorHAnsi"/>
                <w:highlight w:val="red"/>
              </w:rPr>
              <w:t>Algselt soovisime religioosset tapmist keelustada</w:t>
            </w:r>
            <w:r w:rsidR="00C37FBC" w:rsidRPr="00113E1E">
              <w:rPr>
                <w:rFonts w:cstheme="minorHAnsi"/>
                <w:highlight w:val="red"/>
              </w:rPr>
              <w:t>,</w:t>
            </w:r>
            <w:r w:rsidR="004B644E" w:rsidRPr="00113E1E">
              <w:rPr>
                <w:rFonts w:cstheme="minorHAnsi"/>
                <w:highlight w:val="red"/>
              </w:rPr>
              <w:t xml:space="preserve"> </w:t>
            </w:r>
            <w:r w:rsidR="00C37FBC" w:rsidRPr="00113E1E">
              <w:rPr>
                <w:rFonts w:cstheme="minorHAnsi"/>
                <w:highlight w:val="red"/>
              </w:rPr>
              <w:t>k</w:t>
            </w:r>
            <w:r w:rsidR="004B644E" w:rsidRPr="00113E1E">
              <w:rPr>
                <w:rFonts w:cstheme="minorHAnsi"/>
                <w:highlight w:val="red"/>
              </w:rPr>
              <w:t>uid eelnõu vastu olid nii Keskkonnaministeerium, kui Siseministeerium kes rõhu</w:t>
            </w:r>
            <w:r w:rsidR="00C37FBC" w:rsidRPr="00113E1E">
              <w:rPr>
                <w:rFonts w:cstheme="minorHAnsi"/>
                <w:highlight w:val="red"/>
              </w:rPr>
              <w:t>ta</w:t>
            </w:r>
            <w:r w:rsidR="004B644E" w:rsidRPr="00113E1E">
              <w:rPr>
                <w:rFonts w:cstheme="minorHAnsi"/>
                <w:highlight w:val="red"/>
              </w:rPr>
              <w:t>sid Põhiseadusega ette nähtud usuvabadus</w:t>
            </w:r>
            <w:r w:rsidR="00C37FBC" w:rsidRPr="00113E1E">
              <w:rPr>
                <w:rFonts w:cstheme="minorHAnsi"/>
                <w:highlight w:val="red"/>
              </w:rPr>
              <w:t>t</w:t>
            </w:r>
            <w:r w:rsidR="004B644E" w:rsidRPr="00113E1E">
              <w:rPr>
                <w:rFonts w:cstheme="minorHAnsi"/>
                <w:highlight w:val="red"/>
              </w:rPr>
              <w:t>.</w:t>
            </w:r>
            <w:r w:rsidR="006F6E11" w:rsidRPr="00113E1E">
              <w:rPr>
                <w:rFonts w:cstheme="minorHAnsi"/>
                <w:highlight w:val="red"/>
              </w:rPr>
              <w:t xml:space="preserve"> </w:t>
            </w:r>
            <w:r w:rsidR="00D36EB7" w:rsidRPr="00113E1E">
              <w:rPr>
                <w:rFonts w:cstheme="minorHAnsi"/>
                <w:highlight w:val="red"/>
              </w:rPr>
              <w:t xml:space="preserve">Euroopa </w:t>
            </w:r>
            <w:r w:rsidR="00C37FBC" w:rsidRPr="00113E1E">
              <w:rPr>
                <w:rFonts w:cstheme="minorHAnsi"/>
                <w:highlight w:val="red"/>
              </w:rPr>
              <w:t xml:space="preserve">Liidu </w:t>
            </w:r>
            <w:r w:rsidR="00D36EB7" w:rsidRPr="00113E1E">
              <w:rPr>
                <w:rFonts w:cstheme="minorHAnsi"/>
                <w:highlight w:val="red"/>
              </w:rPr>
              <w:t>õigus võimaldab</w:t>
            </w:r>
            <w:r w:rsidR="006F6E11" w:rsidRPr="00113E1E">
              <w:rPr>
                <w:rFonts w:cstheme="minorHAnsi"/>
                <w:highlight w:val="red"/>
              </w:rPr>
              <w:t xml:space="preserve"> erisust uimastamata tapmise näol teatud tingimustel</w:t>
            </w:r>
            <w:r w:rsidR="00D36EB7" w:rsidRPr="00113E1E">
              <w:rPr>
                <w:rFonts w:cstheme="minorHAnsi"/>
                <w:highlight w:val="red"/>
              </w:rPr>
              <w:t>.</w:t>
            </w:r>
            <w:r w:rsidR="006F6E11" w:rsidRPr="00113E1E">
              <w:rPr>
                <w:rFonts w:cstheme="minorHAnsi"/>
                <w:highlight w:val="red"/>
              </w:rPr>
              <w:t xml:space="preserve"> Praktikas pole meil seda toimunud vähemalt 10 aastat. Puuduvad selleks tunnustatud tapamajad ja vastavad seadmed. </w:t>
            </w:r>
          </w:p>
        </w:tc>
        <w:tc>
          <w:tcPr>
            <w:tcW w:w="3119" w:type="dxa"/>
          </w:tcPr>
          <w:p w:rsidR="00093053" w:rsidRPr="003058CE" w:rsidRDefault="00093053" w:rsidP="001452F7">
            <w:pPr>
              <w:jc w:val="both"/>
              <w:rPr>
                <w:rFonts w:cstheme="minorHAnsi"/>
              </w:rPr>
            </w:pPr>
          </w:p>
        </w:tc>
      </w:tr>
      <w:tr w:rsidR="00093053" w:rsidRPr="003058CE" w:rsidTr="002C682E">
        <w:tc>
          <w:tcPr>
            <w:tcW w:w="4673" w:type="dxa"/>
          </w:tcPr>
          <w:p w:rsidR="00093053" w:rsidRPr="00113E1E" w:rsidRDefault="00093053" w:rsidP="00093053">
            <w:pPr>
              <w:rPr>
                <w:rFonts w:cstheme="minorHAnsi"/>
                <w:highlight w:val="cyan"/>
              </w:rPr>
            </w:pPr>
            <w:r w:rsidRPr="00113E1E">
              <w:rPr>
                <w:rFonts w:cstheme="minorHAnsi"/>
                <w:highlight w:val="cyan"/>
              </w:rPr>
              <w:lastRenderedPageBreak/>
              <w:t>30.</w:t>
            </w:r>
            <w:r w:rsidRPr="00113E1E">
              <w:rPr>
                <w:rFonts w:cstheme="minorHAnsi"/>
                <w:highlight w:val="cyan"/>
              </w:rPr>
              <w:tab/>
              <w:t>Veiste pidamisele rangemate normide kehtestamist, sh vasikate emast eraldamise ja võõrutamise regulatsiooni kehtestamist</w:t>
            </w:r>
          </w:p>
        </w:tc>
        <w:tc>
          <w:tcPr>
            <w:tcW w:w="6662" w:type="dxa"/>
          </w:tcPr>
          <w:p w:rsidR="001E4427" w:rsidRPr="00113E1E" w:rsidRDefault="001E4427" w:rsidP="001452F7">
            <w:pPr>
              <w:jc w:val="both"/>
              <w:rPr>
                <w:rFonts w:cstheme="minorHAnsi"/>
                <w:highlight w:val="cyan"/>
                <w:u w:val="single"/>
              </w:rPr>
            </w:pPr>
            <w:proofErr w:type="spellStart"/>
            <w:r w:rsidRPr="00113E1E">
              <w:rPr>
                <w:rFonts w:cstheme="minorHAnsi"/>
                <w:highlight w:val="cyan"/>
                <w:u w:val="single"/>
              </w:rPr>
              <w:t>MeM-i</w:t>
            </w:r>
            <w:proofErr w:type="spellEnd"/>
            <w:r w:rsidRPr="00113E1E">
              <w:rPr>
                <w:rFonts w:cstheme="minorHAnsi"/>
                <w:highlight w:val="cyan"/>
                <w:u w:val="single"/>
              </w:rPr>
              <w:t xml:space="preserve"> </w:t>
            </w:r>
            <w:r w:rsidR="004066F7" w:rsidRPr="00113E1E">
              <w:rPr>
                <w:rFonts w:cstheme="minorHAnsi"/>
                <w:highlight w:val="cyan"/>
                <w:u w:val="single"/>
              </w:rPr>
              <w:t>vastutusalas</w:t>
            </w:r>
            <w:r w:rsidRPr="00113E1E">
              <w:rPr>
                <w:rFonts w:cstheme="minorHAnsi"/>
                <w:highlight w:val="cyan"/>
                <w:u w:val="single"/>
              </w:rPr>
              <w:t>.</w:t>
            </w:r>
          </w:p>
          <w:p w:rsidR="00093053" w:rsidRPr="00113E1E" w:rsidRDefault="001E4427" w:rsidP="004C00E7">
            <w:pPr>
              <w:jc w:val="both"/>
              <w:rPr>
                <w:rFonts w:cstheme="minorHAnsi"/>
                <w:highlight w:val="cyan"/>
              </w:rPr>
            </w:pPr>
            <w:r w:rsidRPr="00113E1E">
              <w:rPr>
                <w:rFonts w:cstheme="minorHAnsi"/>
                <w:highlight w:val="cyan"/>
              </w:rPr>
              <w:t xml:space="preserve">Hetkel kehtivad </w:t>
            </w:r>
            <w:r w:rsidR="005839DE" w:rsidRPr="00113E1E">
              <w:rPr>
                <w:rFonts w:cstheme="minorHAnsi"/>
                <w:highlight w:val="cyan"/>
              </w:rPr>
              <w:t>ministri</w:t>
            </w:r>
            <w:r w:rsidR="004C00E7" w:rsidRPr="00113E1E">
              <w:rPr>
                <w:rFonts w:cstheme="minorHAnsi"/>
                <w:highlight w:val="cyan"/>
              </w:rPr>
              <w:t xml:space="preserve"> 2009. a</w:t>
            </w:r>
            <w:r w:rsidR="005839DE" w:rsidRPr="00113E1E">
              <w:rPr>
                <w:rFonts w:cstheme="minorHAnsi"/>
                <w:highlight w:val="cyan"/>
              </w:rPr>
              <w:t xml:space="preserve"> </w:t>
            </w:r>
            <w:r w:rsidR="004C00E7" w:rsidRPr="00113E1E">
              <w:rPr>
                <w:rFonts w:cstheme="minorHAnsi"/>
                <w:highlight w:val="cyan"/>
              </w:rPr>
              <w:t>määrus 90</w:t>
            </w:r>
            <w:r w:rsidRPr="00113E1E">
              <w:rPr>
                <w:rFonts w:cstheme="minorHAnsi"/>
                <w:highlight w:val="cyan"/>
              </w:rPr>
              <w:t xml:space="preserve"> </w:t>
            </w:r>
            <w:r w:rsidR="004C00E7" w:rsidRPr="00113E1E">
              <w:rPr>
                <w:rFonts w:cstheme="minorHAnsi"/>
                <w:highlight w:val="cyan"/>
              </w:rPr>
              <w:t>ja 2002 a määrus 78 kehtestavad nõuded nii veiste</w:t>
            </w:r>
            <w:r w:rsidRPr="00113E1E">
              <w:rPr>
                <w:rFonts w:cstheme="minorHAnsi"/>
                <w:highlight w:val="cyan"/>
              </w:rPr>
              <w:t xml:space="preserve"> kui vasikate pidamisele. Nõuded on kooskõlas nii EN põllumajandusloomade kaitse konventsiooni</w:t>
            </w:r>
            <w:r w:rsidR="005839DE" w:rsidRPr="00113E1E">
              <w:rPr>
                <w:rFonts w:cstheme="minorHAnsi"/>
                <w:highlight w:val="cyan"/>
              </w:rPr>
              <w:t>, kui ka nõukogu vastavate direktiivide sätetega.</w:t>
            </w:r>
          </w:p>
          <w:p w:rsidR="006F6E11" w:rsidRPr="00113E1E" w:rsidRDefault="006F6E11" w:rsidP="004C00E7">
            <w:pPr>
              <w:jc w:val="both"/>
              <w:rPr>
                <w:rFonts w:cstheme="minorHAnsi"/>
                <w:highlight w:val="cyan"/>
              </w:rPr>
            </w:pPr>
          </w:p>
          <w:p w:rsidR="006F6E11" w:rsidRPr="00113E1E" w:rsidRDefault="006F6E11" w:rsidP="006F6E11">
            <w:pPr>
              <w:jc w:val="both"/>
              <w:rPr>
                <w:rFonts w:cstheme="minorHAnsi"/>
                <w:highlight w:val="cyan"/>
              </w:rPr>
            </w:pPr>
            <w:r w:rsidRPr="00113E1E">
              <w:rPr>
                <w:rFonts w:cstheme="minorHAnsi"/>
                <w:highlight w:val="cyan"/>
              </w:rPr>
              <w:t xml:space="preserve">Euroopa </w:t>
            </w:r>
            <w:r w:rsidR="00C37FBC" w:rsidRPr="00113E1E">
              <w:rPr>
                <w:rFonts w:cstheme="minorHAnsi"/>
                <w:highlight w:val="cyan"/>
              </w:rPr>
              <w:t xml:space="preserve">Liidu </w:t>
            </w:r>
            <w:r w:rsidRPr="00113E1E">
              <w:rPr>
                <w:rFonts w:cstheme="minorHAnsi"/>
                <w:highlight w:val="cyan"/>
              </w:rPr>
              <w:t xml:space="preserve">harmoneeritud nõuded on vajalikud konkurentsitingimuste ühtlustamise tagamiseks. </w:t>
            </w:r>
          </w:p>
          <w:p w:rsidR="00D36EB7" w:rsidRPr="00113E1E" w:rsidRDefault="006F6E11" w:rsidP="006F6E11">
            <w:pPr>
              <w:jc w:val="both"/>
              <w:rPr>
                <w:rFonts w:cstheme="minorHAnsi"/>
                <w:highlight w:val="cyan"/>
              </w:rPr>
            </w:pPr>
            <w:r w:rsidRPr="00667C38">
              <w:rPr>
                <w:rFonts w:cstheme="minorHAnsi"/>
                <w:highlight w:val="red"/>
              </w:rPr>
              <w:t>Vasikad eraldatakse emadest ja teistest vasikatest nende tervise huvides ja infektsioonide levimise tõkestamiseks. Hea terv</w:t>
            </w:r>
            <w:r w:rsidR="00D36EB7" w:rsidRPr="00667C38">
              <w:rPr>
                <w:rFonts w:cstheme="minorHAnsi"/>
                <w:highlight w:val="red"/>
              </w:rPr>
              <w:t>is</w:t>
            </w:r>
            <w:r w:rsidRPr="00667C38">
              <w:rPr>
                <w:rFonts w:cstheme="minorHAnsi"/>
                <w:highlight w:val="red"/>
              </w:rPr>
              <w:t xml:space="preserve"> on hea heaolutaseme eelduseks.</w:t>
            </w:r>
            <w:r w:rsidR="00D36EB7" w:rsidRPr="00667C38">
              <w:rPr>
                <w:rFonts w:cstheme="minorHAnsi"/>
                <w:highlight w:val="red"/>
              </w:rPr>
              <w:t xml:space="preserve"> </w:t>
            </w:r>
          </w:p>
        </w:tc>
        <w:tc>
          <w:tcPr>
            <w:tcW w:w="3119" w:type="dxa"/>
          </w:tcPr>
          <w:p w:rsidR="00093053" w:rsidRDefault="00E3044D" w:rsidP="00667C38">
            <w:pPr>
              <w:jc w:val="both"/>
              <w:rPr>
                <w:rFonts w:cstheme="minorHAnsi"/>
                <w:highlight w:val="cyan"/>
              </w:rPr>
            </w:pPr>
            <w:r w:rsidRPr="00113E1E">
              <w:rPr>
                <w:rFonts w:cstheme="minorHAnsi"/>
                <w:highlight w:val="cyan"/>
              </w:rPr>
              <w:t xml:space="preserve">Ettepanekut </w:t>
            </w:r>
            <w:r w:rsidR="006F6E11" w:rsidRPr="00113E1E">
              <w:rPr>
                <w:rFonts w:cstheme="minorHAnsi"/>
                <w:highlight w:val="cyan"/>
              </w:rPr>
              <w:t xml:space="preserve">rangemate nõuete osas </w:t>
            </w:r>
            <w:r w:rsidRPr="00113E1E">
              <w:rPr>
                <w:rFonts w:cstheme="minorHAnsi"/>
                <w:highlight w:val="cyan"/>
              </w:rPr>
              <w:t xml:space="preserve">ja selle mõjusid </w:t>
            </w:r>
            <w:proofErr w:type="spellStart"/>
            <w:r w:rsidRPr="00113E1E">
              <w:rPr>
                <w:rFonts w:cstheme="minorHAnsi"/>
                <w:highlight w:val="cyan"/>
              </w:rPr>
              <w:t>analüüsit</w:t>
            </w:r>
            <w:r w:rsidR="00667C38">
              <w:rPr>
                <w:rFonts w:cstheme="minorHAnsi"/>
                <w:highlight w:val="cyan"/>
              </w:rPr>
              <w:t>i</w:t>
            </w:r>
            <w:r w:rsidRPr="00113E1E">
              <w:rPr>
                <w:rFonts w:cstheme="minorHAnsi"/>
                <w:highlight w:val="cyan"/>
              </w:rPr>
              <w:t>se</w:t>
            </w:r>
            <w:proofErr w:type="spellEnd"/>
            <w:r w:rsidR="00790B00" w:rsidRPr="00113E1E">
              <w:rPr>
                <w:rFonts w:cstheme="minorHAnsi"/>
                <w:highlight w:val="cyan"/>
              </w:rPr>
              <w:t xml:space="preserve"> koostöös veisekasvatajatega</w:t>
            </w:r>
            <w:r w:rsidR="00667C38">
              <w:rPr>
                <w:rFonts w:cstheme="minorHAnsi"/>
                <w:highlight w:val="cyan"/>
              </w:rPr>
              <w:t xml:space="preserve"> ja loomaarstidega. Puudub teadlaste hinnang ja mõjuhinnang. Oluline on karjaterviseprogrammide rakendamine </w:t>
            </w:r>
            <w:proofErr w:type="spellStart"/>
            <w:r w:rsidR="00667C38">
              <w:rPr>
                <w:rFonts w:cstheme="minorHAnsi"/>
                <w:highlight w:val="cyan"/>
              </w:rPr>
              <w:t>MeM-i</w:t>
            </w:r>
            <w:proofErr w:type="spellEnd"/>
            <w:r w:rsidR="00667C38">
              <w:rPr>
                <w:rFonts w:cstheme="minorHAnsi"/>
                <w:highlight w:val="cyan"/>
              </w:rPr>
              <w:t xml:space="preserve"> toel. </w:t>
            </w:r>
          </w:p>
          <w:p w:rsidR="00667C38" w:rsidRDefault="00667C38" w:rsidP="00667C38">
            <w:pPr>
              <w:jc w:val="both"/>
              <w:rPr>
                <w:rFonts w:cstheme="minorHAnsi"/>
                <w:highlight w:val="cyan"/>
              </w:rPr>
            </w:pPr>
          </w:p>
          <w:p w:rsidR="00667C38" w:rsidRPr="00113E1E" w:rsidRDefault="00667C38" w:rsidP="00667C38">
            <w:pPr>
              <w:jc w:val="both"/>
              <w:rPr>
                <w:rFonts w:cstheme="minorHAnsi"/>
                <w:highlight w:val="cyan"/>
              </w:rPr>
            </w:pPr>
            <w:r w:rsidRPr="00667C38">
              <w:rPr>
                <w:rFonts w:cstheme="minorHAnsi"/>
                <w:highlight w:val="red"/>
              </w:rPr>
              <w:t>Hetkel pole täiendava õiguse loomine aktuaalne</w:t>
            </w:r>
          </w:p>
        </w:tc>
      </w:tr>
      <w:tr w:rsidR="00093053" w:rsidRPr="003058CE" w:rsidTr="002C682E">
        <w:tc>
          <w:tcPr>
            <w:tcW w:w="4673" w:type="dxa"/>
          </w:tcPr>
          <w:p w:rsidR="00093053" w:rsidRPr="00BF479D" w:rsidRDefault="00093053" w:rsidP="00093053">
            <w:pPr>
              <w:rPr>
                <w:rFonts w:cstheme="minorHAnsi"/>
                <w:highlight w:val="red"/>
              </w:rPr>
            </w:pPr>
            <w:r w:rsidRPr="00BF479D">
              <w:rPr>
                <w:rFonts w:cstheme="minorHAnsi"/>
                <w:highlight w:val="red"/>
              </w:rPr>
              <w:t>31.</w:t>
            </w:r>
            <w:r w:rsidRPr="00BF479D">
              <w:rPr>
                <w:rFonts w:cstheme="minorHAnsi"/>
                <w:highlight w:val="red"/>
              </w:rPr>
              <w:tab/>
              <w:t>Tapamajade tapaliinidele, loomade vastuvõtu kohtadesse ning uimastamise- ja pidamise boksidesse kaamerate paigaldamise kohustuse ja toimuva tegevuse jäädvustamise ning talletatud teabe säilitamise kohustuste kehtestamist</w:t>
            </w:r>
          </w:p>
        </w:tc>
        <w:tc>
          <w:tcPr>
            <w:tcW w:w="6662" w:type="dxa"/>
          </w:tcPr>
          <w:p w:rsidR="00C37FBC" w:rsidRPr="00BF479D" w:rsidRDefault="00A6507D" w:rsidP="001452F7">
            <w:pPr>
              <w:jc w:val="both"/>
              <w:rPr>
                <w:rFonts w:cstheme="minorHAnsi"/>
                <w:highlight w:val="red"/>
              </w:rPr>
            </w:pPr>
            <w:r w:rsidRPr="00BF479D">
              <w:rPr>
                <w:rFonts w:cstheme="minorHAnsi"/>
                <w:highlight w:val="red"/>
                <w:u w:val="single"/>
              </w:rPr>
              <w:t xml:space="preserve">Ei ole </w:t>
            </w:r>
            <w:proofErr w:type="spellStart"/>
            <w:r w:rsidR="001E4427" w:rsidRPr="00BF479D">
              <w:rPr>
                <w:rFonts w:cstheme="minorHAnsi"/>
                <w:highlight w:val="red"/>
                <w:u w:val="single"/>
              </w:rPr>
              <w:t>MeM-i</w:t>
            </w:r>
            <w:proofErr w:type="spellEnd"/>
            <w:r w:rsidR="001E4427" w:rsidRPr="00BF479D">
              <w:rPr>
                <w:rFonts w:cstheme="minorHAnsi"/>
                <w:highlight w:val="red"/>
              </w:rPr>
              <w:t xml:space="preserve"> </w:t>
            </w:r>
            <w:r w:rsidR="00D36EB7" w:rsidRPr="00BF479D">
              <w:rPr>
                <w:rFonts w:cstheme="minorHAnsi"/>
                <w:highlight w:val="red"/>
                <w:u w:val="single"/>
              </w:rPr>
              <w:t>vastutusalas.</w:t>
            </w:r>
            <w:r w:rsidRPr="00BF479D">
              <w:rPr>
                <w:rFonts w:cstheme="minorHAnsi"/>
                <w:highlight w:val="red"/>
              </w:rPr>
              <w:t xml:space="preserve"> </w:t>
            </w:r>
          </w:p>
          <w:p w:rsidR="00093053" w:rsidRPr="00BF479D" w:rsidRDefault="00A6507D">
            <w:pPr>
              <w:jc w:val="both"/>
              <w:rPr>
                <w:rFonts w:cstheme="minorHAnsi"/>
                <w:highlight w:val="red"/>
              </w:rPr>
            </w:pPr>
            <w:r w:rsidRPr="00BF479D">
              <w:rPr>
                <w:rFonts w:cstheme="minorHAnsi"/>
                <w:highlight w:val="red"/>
              </w:rPr>
              <w:t>Jälgimisseadete paigaldamine kohustuslikus korras ei ole loomakaitseseaduse alusel võimalik</w:t>
            </w:r>
            <w:r w:rsidR="006F6E11" w:rsidRPr="00BF479D">
              <w:rPr>
                <w:rFonts w:cstheme="minorHAnsi"/>
                <w:highlight w:val="red"/>
              </w:rPr>
              <w:t xml:space="preserve">. Praktikas on kõigis suuremates tapamajades olemas </w:t>
            </w:r>
            <w:r w:rsidR="00D36EB7" w:rsidRPr="00BF479D">
              <w:rPr>
                <w:rFonts w:cstheme="minorHAnsi"/>
                <w:highlight w:val="red"/>
              </w:rPr>
              <w:t>jälgimissüsteemid.</w:t>
            </w:r>
            <w:r w:rsidR="006F6E11" w:rsidRPr="00BF479D">
              <w:rPr>
                <w:rFonts w:cstheme="minorHAnsi"/>
                <w:highlight w:val="red"/>
              </w:rPr>
              <w:t xml:space="preserve"> Eelkõige tootjate huvides, kes soovivad paremat stressivaba liha </w:t>
            </w:r>
            <w:r w:rsidR="00667C38">
              <w:rPr>
                <w:rFonts w:cstheme="minorHAnsi"/>
                <w:highlight w:val="red"/>
              </w:rPr>
              <w:t xml:space="preserve">paremat </w:t>
            </w:r>
            <w:r w:rsidR="006F6E11" w:rsidRPr="00BF479D">
              <w:rPr>
                <w:rFonts w:cstheme="minorHAnsi"/>
                <w:highlight w:val="red"/>
              </w:rPr>
              <w:t xml:space="preserve">kvaliteeti. </w:t>
            </w:r>
            <w:r w:rsidR="00C37FBC" w:rsidRPr="00BF479D">
              <w:rPr>
                <w:rFonts w:cstheme="minorHAnsi"/>
                <w:highlight w:val="red"/>
              </w:rPr>
              <w:t xml:space="preserve">Neile </w:t>
            </w:r>
            <w:r w:rsidR="006F6E11" w:rsidRPr="00BF479D">
              <w:rPr>
                <w:rFonts w:cstheme="minorHAnsi"/>
                <w:highlight w:val="red"/>
              </w:rPr>
              <w:t xml:space="preserve">seadmetele ja salvestustele on ligipääs ka järelevalveametnikel. </w:t>
            </w:r>
          </w:p>
        </w:tc>
        <w:tc>
          <w:tcPr>
            <w:tcW w:w="3119" w:type="dxa"/>
          </w:tcPr>
          <w:p w:rsidR="00093053" w:rsidRPr="00BF479D" w:rsidRDefault="00BF479D" w:rsidP="00667C38">
            <w:pPr>
              <w:jc w:val="both"/>
              <w:rPr>
                <w:rFonts w:cstheme="minorHAnsi"/>
                <w:highlight w:val="red"/>
              </w:rPr>
            </w:pPr>
            <w:r w:rsidRPr="00BF479D">
              <w:rPr>
                <w:rFonts w:cstheme="minorHAnsi"/>
                <w:highlight w:val="red"/>
              </w:rPr>
              <w:t>Ettepanekut ja selle mõjusid analüüsitakse</w:t>
            </w:r>
            <w:r>
              <w:rPr>
                <w:rFonts w:cstheme="minorHAnsi"/>
                <w:highlight w:val="red"/>
              </w:rPr>
              <w:t>. V</w:t>
            </w:r>
            <w:r w:rsidRPr="00BF479D">
              <w:rPr>
                <w:rFonts w:cstheme="minorHAnsi"/>
                <w:highlight w:val="red"/>
              </w:rPr>
              <w:t xml:space="preserve">ajadusel muudetakse </w:t>
            </w:r>
            <w:r>
              <w:rPr>
                <w:rFonts w:cstheme="minorHAnsi"/>
                <w:highlight w:val="red"/>
              </w:rPr>
              <w:t>loomakaitseseadust.</w:t>
            </w:r>
          </w:p>
        </w:tc>
      </w:tr>
      <w:tr w:rsidR="00093053" w:rsidRPr="003058CE" w:rsidTr="002C682E">
        <w:tc>
          <w:tcPr>
            <w:tcW w:w="4673" w:type="dxa"/>
          </w:tcPr>
          <w:p w:rsidR="00093053" w:rsidRPr="00113E1E" w:rsidRDefault="00093053" w:rsidP="00093053">
            <w:pPr>
              <w:rPr>
                <w:rFonts w:cstheme="minorHAnsi"/>
                <w:highlight w:val="green"/>
              </w:rPr>
            </w:pPr>
            <w:r w:rsidRPr="00113E1E">
              <w:rPr>
                <w:rFonts w:cstheme="minorHAnsi"/>
                <w:highlight w:val="green"/>
              </w:rPr>
              <w:t>32.Karusloomakasvanduste sulgemist, toetame MTÜ Loomus vastavat algatust</w:t>
            </w:r>
          </w:p>
        </w:tc>
        <w:tc>
          <w:tcPr>
            <w:tcW w:w="6662" w:type="dxa"/>
          </w:tcPr>
          <w:p w:rsidR="00093053" w:rsidRPr="00113E1E" w:rsidRDefault="00C37FBC" w:rsidP="001452F7">
            <w:pPr>
              <w:jc w:val="both"/>
              <w:rPr>
                <w:rFonts w:cstheme="minorHAnsi"/>
                <w:highlight w:val="green"/>
              </w:rPr>
            </w:pPr>
            <w:r w:rsidRPr="00113E1E">
              <w:rPr>
                <w:rFonts w:cstheme="minorHAnsi"/>
                <w:highlight w:val="green"/>
              </w:rPr>
              <w:t>Ettepanek o</w:t>
            </w:r>
            <w:r w:rsidR="001E4427" w:rsidRPr="00113E1E">
              <w:rPr>
                <w:rFonts w:cstheme="minorHAnsi"/>
                <w:highlight w:val="green"/>
              </w:rPr>
              <w:t xml:space="preserve">n </w:t>
            </w:r>
            <w:r w:rsidR="001E4427" w:rsidRPr="00113E1E">
              <w:rPr>
                <w:rFonts w:cstheme="minorHAnsi"/>
                <w:highlight w:val="green"/>
                <w:u w:val="single"/>
              </w:rPr>
              <w:t>Riigikogu</w:t>
            </w:r>
            <w:r w:rsidR="001E4427" w:rsidRPr="00113E1E">
              <w:rPr>
                <w:rFonts w:cstheme="minorHAnsi"/>
                <w:highlight w:val="green"/>
              </w:rPr>
              <w:t xml:space="preserve"> liikmete algatatud eelnõuna Riigikogu menetluses</w:t>
            </w:r>
          </w:p>
          <w:p w:rsidR="0006405C" w:rsidRPr="00113E1E" w:rsidRDefault="0006405C" w:rsidP="006F6E11">
            <w:pPr>
              <w:jc w:val="both"/>
              <w:rPr>
                <w:rFonts w:cstheme="minorHAnsi"/>
                <w:highlight w:val="green"/>
              </w:rPr>
            </w:pPr>
            <w:proofErr w:type="spellStart"/>
            <w:r w:rsidRPr="00113E1E">
              <w:rPr>
                <w:rFonts w:cstheme="minorHAnsi"/>
                <w:highlight w:val="green"/>
              </w:rPr>
              <w:t>MeM-i</w:t>
            </w:r>
            <w:proofErr w:type="spellEnd"/>
            <w:r w:rsidRPr="00113E1E">
              <w:rPr>
                <w:rFonts w:cstheme="minorHAnsi"/>
                <w:highlight w:val="green"/>
              </w:rPr>
              <w:t xml:space="preserve"> </w:t>
            </w:r>
            <w:r w:rsidR="006F6E11" w:rsidRPr="00113E1E">
              <w:rPr>
                <w:rFonts w:cstheme="minorHAnsi"/>
                <w:highlight w:val="green"/>
              </w:rPr>
              <w:t xml:space="preserve">on oma negatiivse seisukoha keelustamise suhtes koos põhjendustega Riigikogule esitanud ja see </w:t>
            </w:r>
            <w:r w:rsidR="00C37FBC" w:rsidRPr="00113E1E">
              <w:rPr>
                <w:rFonts w:cstheme="minorHAnsi"/>
                <w:highlight w:val="green"/>
              </w:rPr>
              <w:t xml:space="preserve">on </w:t>
            </w:r>
            <w:r w:rsidR="006F6E11" w:rsidRPr="00113E1E">
              <w:rPr>
                <w:rFonts w:cstheme="minorHAnsi"/>
                <w:highlight w:val="green"/>
              </w:rPr>
              <w:t>dokumendiregistrites vabalt saadaval.</w:t>
            </w:r>
          </w:p>
        </w:tc>
        <w:tc>
          <w:tcPr>
            <w:tcW w:w="3119" w:type="dxa"/>
          </w:tcPr>
          <w:p w:rsidR="00093053" w:rsidRPr="00113E1E" w:rsidRDefault="00667C38" w:rsidP="003058CE">
            <w:pPr>
              <w:jc w:val="both"/>
              <w:rPr>
                <w:rFonts w:cstheme="minorHAnsi"/>
                <w:highlight w:val="green"/>
              </w:rPr>
            </w:pPr>
            <w:r>
              <w:rPr>
                <w:rFonts w:cstheme="minorHAnsi"/>
                <w:highlight w:val="green"/>
              </w:rPr>
              <w:t xml:space="preserve">Keelustamine on jõustunud </w:t>
            </w:r>
            <w:r w:rsidR="004E66EC">
              <w:rPr>
                <w:rFonts w:cstheme="minorHAnsi"/>
                <w:highlight w:val="green"/>
              </w:rPr>
              <w:t xml:space="preserve">5 aastase </w:t>
            </w:r>
            <w:r>
              <w:rPr>
                <w:rFonts w:cstheme="minorHAnsi"/>
                <w:highlight w:val="green"/>
              </w:rPr>
              <w:t xml:space="preserve">üleminekuajaga </w:t>
            </w:r>
            <w:r w:rsidR="004E66EC">
              <w:rPr>
                <w:rFonts w:cstheme="minorHAnsi"/>
                <w:highlight w:val="green"/>
              </w:rPr>
              <w:t xml:space="preserve">ehk kuni </w:t>
            </w:r>
            <w:r>
              <w:rPr>
                <w:rFonts w:cstheme="minorHAnsi"/>
                <w:highlight w:val="green"/>
              </w:rPr>
              <w:t>2026.</w:t>
            </w:r>
          </w:p>
        </w:tc>
      </w:tr>
      <w:tr w:rsidR="00093053" w:rsidRPr="003058CE" w:rsidTr="002C682E">
        <w:tc>
          <w:tcPr>
            <w:tcW w:w="4673" w:type="dxa"/>
          </w:tcPr>
          <w:p w:rsidR="00093053" w:rsidRPr="00BF479D" w:rsidRDefault="00093053" w:rsidP="00093053">
            <w:pPr>
              <w:rPr>
                <w:rFonts w:cstheme="minorHAnsi"/>
                <w:highlight w:val="red"/>
              </w:rPr>
            </w:pPr>
            <w:r w:rsidRPr="00BF479D">
              <w:rPr>
                <w:rFonts w:cstheme="minorHAnsi"/>
                <w:highlight w:val="red"/>
              </w:rPr>
              <w:t>33.</w:t>
            </w:r>
            <w:r w:rsidRPr="00BF479D">
              <w:rPr>
                <w:rFonts w:cstheme="minorHAnsi"/>
                <w:highlight w:val="red"/>
              </w:rPr>
              <w:tab/>
              <w:t>EN Lemmikloomade kaitse Euroopa konventsiooniga ühinemist</w:t>
            </w:r>
          </w:p>
        </w:tc>
        <w:tc>
          <w:tcPr>
            <w:tcW w:w="6662" w:type="dxa"/>
          </w:tcPr>
          <w:p w:rsidR="001E4427" w:rsidRPr="00BF479D" w:rsidRDefault="001E4427" w:rsidP="001452F7">
            <w:pPr>
              <w:jc w:val="both"/>
              <w:rPr>
                <w:rFonts w:cstheme="minorHAnsi"/>
                <w:highlight w:val="red"/>
                <w:u w:val="single"/>
              </w:rPr>
            </w:pPr>
            <w:proofErr w:type="spellStart"/>
            <w:r w:rsidRPr="00BF479D">
              <w:rPr>
                <w:rFonts w:cstheme="minorHAnsi"/>
                <w:highlight w:val="red"/>
                <w:u w:val="single"/>
              </w:rPr>
              <w:t>MeM-i</w:t>
            </w:r>
            <w:proofErr w:type="spellEnd"/>
            <w:r w:rsidRPr="00BF479D">
              <w:rPr>
                <w:rFonts w:cstheme="minorHAnsi"/>
                <w:highlight w:val="red"/>
                <w:u w:val="single"/>
              </w:rPr>
              <w:t xml:space="preserve"> </w:t>
            </w:r>
            <w:r w:rsidR="00D36EB7" w:rsidRPr="00BF479D">
              <w:rPr>
                <w:rFonts w:cstheme="minorHAnsi"/>
                <w:highlight w:val="red"/>
                <w:u w:val="single"/>
              </w:rPr>
              <w:t>vastutusalas.</w:t>
            </w:r>
            <w:r w:rsidR="008155E4" w:rsidRPr="00BF479D">
              <w:rPr>
                <w:rFonts w:cstheme="minorHAnsi"/>
                <w:highlight w:val="red"/>
                <w:u w:val="single"/>
              </w:rPr>
              <w:t xml:space="preserve"> </w:t>
            </w:r>
          </w:p>
          <w:p w:rsidR="003058CE" w:rsidRPr="00BF479D" w:rsidRDefault="003058CE" w:rsidP="001452F7">
            <w:pPr>
              <w:jc w:val="both"/>
              <w:rPr>
                <w:rFonts w:cstheme="minorHAnsi"/>
                <w:highlight w:val="red"/>
              </w:rPr>
            </w:pPr>
            <w:r w:rsidRPr="00BF479D">
              <w:rPr>
                <w:rFonts w:cstheme="minorHAnsi"/>
                <w:highlight w:val="red"/>
              </w:rPr>
              <w:t xml:space="preserve">Subsidiaarsuse ja proportsionaalsuse põhimõtetest lähtuvalt on Euroopa Liit jätnud lemmikloomade valdkonna liikmesriikide endi reguleerida. Oleme sisuliselt kõik konventsiooni põhimõtted Eesti õigusesse üle võtnud. </w:t>
            </w:r>
          </w:p>
          <w:p w:rsidR="003058CE" w:rsidRPr="00BF479D" w:rsidRDefault="003058CE" w:rsidP="001452F7">
            <w:pPr>
              <w:jc w:val="both"/>
              <w:rPr>
                <w:rFonts w:cstheme="minorHAnsi"/>
                <w:highlight w:val="red"/>
              </w:rPr>
            </w:pPr>
          </w:p>
          <w:p w:rsidR="00093053" w:rsidRPr="00BF479D" w:rsidRDefault="003058CE" w:rsidP="003058CE">
            <w:pPr>
              <w:jc w:val="both"/>
              <w:rPr>
                <w:rFonts w:cstheme="minorHAnsi"/>
                <w:highlight w:val="red"/>
              </w:rPr>
            </w:pPr>
            <w:r w:rsidRPr="00BF479D">
              <w:rPr>
                <w:rFonts w:cstheme="minorHAnsi"/>
                <w:highlight w:val="red"/>
              </w:rPr>
              <w:t>Liitumine oleks formaalne.</w:t>
            </w:r>
          </w:p>
        </w:tc>
        <w:tc>
          <w:tcPr>
            <w:tcW w:w="3119" w:type="dxa"/>
          </w:tcPr>
          <w:p w:rsidR="00093053" w:rsidRPr="00BF479D" w:rsidRDefault="001E4427" w:rsidP="003058CE">
            <w:pPr>
              <w:jc w:val="both"/>
              <w:rPr>
                <w:rFonts w:cstheme="minorHAnsi"/>
                <w:highlight w:val="red"/>
              </w:rPr>
            </w:pPr>
            <w:r w:rsidRPr="00BF479D">
              <w:rPr>
                <w:rFonts w:cstheme="minorHAnsi"/>
                <w:highlight w:val="red"/>
              </w:rPr>
              <w:t>E</w:t>
            </w:r>
            <w:r w:rsidR="003058CE" w:rsidRPr="00BF479D">
              <w:rPr>
                <w:rFonts w:cstheme="minorHAnsi"/>
                <w:highlight w:val="red"/>
              </w:rPr>
              <w:t>ttepanek vajab kaalumist ja poliitilist otsust.</w:t>
            </w:r>
          </w:p>
        </w:tc>
      </w:tr>
    </w:tbl>
    <w:p w:rsidR="00326D05" w:rsidRPr="003058CE" w:rsidRDefault="002C682E">
      <w:pPr>
        <w:rPr>
          <w:rFonts w:cstheme="minorHAnsi"/>
        </w:rPr>
      </w:pPr>
      <w:r w:rsidRPr="003058CE">
        <w:rPr>
          <w:rFonts w:cstheme="minorHAnsi"/>
        </w:rPr>
        <w:t xml:space="preserve"> </w:t>
      </w:r>
    </w:p>
    <w:p w:rsidR="00C37FBC" w:rsidRDefault="002C682E">
      <w:pPr>
        <w:rPr>
          <w:rFonts w:cstheme="minorHAnsi"/>
        </w:rPr>
      </w:pPr>
      <w:r w:rsidRPr="003058CE">
        <w:rPr>
          <w:rFonts w:cstheme="minorHAnsi"/>
        </w:rPr>
        <w:t>*</w:t>
      </w:r>
      <w:r w:rsidR="00FD510E">
        <w:rPr>
          <w:rFonts w:cstheme="minorHAnsi"/>
        </w:rPr>
        <w:t xml:space="preserve"> Petitsi</w:t>
      </w:r>
      <w:r w:rsidR="00C37FBC">
        <w:rPr>
          <w:rFonts w:cstheme="minorHAnsi"/>
        </w:rPr>
        <w:t xml:space="preserve">ooniga ei ole kaasas põhjendusi ega selgitusi. Sellest tulenevalt oleme koostanud vastused ja lahendused selle põhjal, mida petitsioonist on võimalik välja lugeda. </w:t>
      </w:r>
    </w:p>
    <w:p w:rsidR="00B43752" w:rsidRDefault="00B43752">
      <w:pPr>
        <w:rPr>
          <w:rFonts w:cstheme="minorHAnsi"/>
        </w:rPr>
      </w:pPr>
      <w:r>
        <w:rPr>
          <w:rFonts w:cstheme="minorHAnsi"/>
        </w:rPr>
        <w:lastRenderedPageBreak/>
        <w:t>Värvide selgitused:</w:t>
      </w:r>
    </w:p>
    <w:p w:rsidR="00B43752" w:rsidRDefault="00B43752">
      <w:pPr>
        <w:rPr>
          <w:rFonts w:cstheme="minorHAnsi"/>
        </w:rPr>
      </w:pPr>
      <w:r w:rsidRPr="006C56A5">
        <w:rPr>
          <w:rFonts w:cstheme="minorHAnsi"/>
          <w:highlight w:val="green"/>
        </w:rPr>
        <w:t>Roheline</w:t>
      </w:r>
      <w:r>
        <w:rPr>
          <w:rFonts w:cstheme="minorHAnsi"/>
        </w:rPr>
        <w:t xml:space="preserve"> – petitsioonis sisalduv ettepanek on </w:t>
      </w:r>
      <w:r w:rsidR="006C56A5">
        <w:rPr>
          <w:rFonts w:cstheme="minorHAnsi"/>
        </w:rPr>
        <w:t xml:space="preserve">moel või teisel </w:t>
      </w:r>
      <w:r>
        <w:rPr>
          <w:rFonts w:cstheme="minorHAnsi"/>
        </w:rPr>
        <w:t>lahenduse leidnud.</w:t>
      </w:r>
    </w:p>
    <w:p w:rsidR="00B43752" w:rsidRDefault="00B43752">
      <w:pPr>
        <w:rPr>
          <w:rFonts w:cstheme="minorHAnsi"/>
        </w:rPr>
      </w:pPr>
      <w:r w:rsidRPr="006C56A5">
        <w:rPr>
          <w:rFonts w:cstheme="minorHAnsi"/>
          <w:highlight w:val="red"/>
        </w:rPr>
        <w:t>Punane</w:t>
      </w:r>
      <w:r>
        <w:rPr>
          <w:rFonts w:cstheme="minorHAnsi"/>
        </w:rPr>
        <w:t xml:space="preserve"> – ettepaneku arvestamiseks või mittearvestamiseks ( loomakaitseseaduse muutmiseks</w:t>
      </w:r>
      <w:r w:rsidR="006C56A5">
        <w:rPr>
          <w:rFonts w:cstheme="minorHAnsi"/>
        </w:rPr>
        <w:t xml:space="preserve"> </w:t>
      </w:r>
      <w:proofErr w:type="spellStart"/>
      <w:r w:rsidR="006C56A5" w:rsidRPr="006C56A5">
        <w:rPr>
          <w:rFonts w:cstheme="minorHAnsi"/>
          <w:highlight w:val="red"/>
        </w:rPr>
        <w:t>MeM</w:t>
      </w:r>
      <w:proofErr w:type="spellEnd"/>
      <w:r>
        <w:rPr>
          <w:rFonts w:cstheme="minorHAnsi"/>
        </w:rPr>
        <w:t xml:space="preserve"> ) on vaja maaelukomisjoni otsust.</w:t>
      </w:r>
    </w:p>
    <w:p w:rsidR="00B43752" w:rsidRDefault="00B43752">
      <w:pPr>
        <w:rPr>
          <w:rFonts w:cstheme="minorHAnsi"/>
        </w:rPr>
      </w:pPr>
      <w:r w:rsidRPr="006C56A5">
        <w:rPr>
          <w:rFonts w:cstheme="minorHAnsi"/>
          <w:highlight w:val="yellow"/>
        </w:rPr>
        <w:t>Kollane</w:t>
      </w:r>
      <w:r>
        <w:rPr>
          <w:rFonts w:cstheme="minorHAnsi"/>
        </w:rPr>
        <w:t xml:space="preserve"> - </w:t>
      </w:r>
      <w:r w:rsidRPr="00B43752">
        <w:rPr>
          <w:rFonts w:cstheme="minorHAnsi"/>
        </w:rPr>
        <w:t xml:space="preserve">ettepaneku arvestamiseks või mittearvestamiseks </w:t>
      </w:r>
      <w:r>
        <w:rPr>
          <w:rFonts w:cstheme="minorHAnsi"/>
        </w:rPr>
        <w:t>( karistusseadustiku muutmiseks</w:t>
      </w:r>
      <w:r w:rsidR="006C56A5">
        <w:rPr>
          <w:rFonts w:cstheme="minorHAnsi"/>
        </w:rPr>
        <w:t xml:space="preserve"> </w:t>
      </w:r>
      <w:r w:rsidR="006C56A5" w:rsidRPr="006C56A5">
        <w:rPr>
          <w:rFonts w:cstheme="minorHAnsi"/>
          <w:highlight w:val="yellow"/>
        </w:rPr>
        <w:t>JUM</w:t>
      </w:r>
      <w:r>
        <w:rPr>
          <w:rFonts w:cstheme="minorHAnsi"/>
        </w:rPr>
        <w:t xml:space="preserve"> ) </w:t>
      </w:r>
      <w:r w:rsidRPr="00B43752">
        <w:rPr>
          <w:rFonts w:cstheme="minorHAnsi"/>
        </w:rPr>
        <w:t>on vaja maaelukomisjoni otsust.</w:t>
      </w:r>
    </w:p>
    <w:p w:rsidR="00B43752" w:rsidRDefault="00B43752">
      <w:pPr>
        <w:rPr>
          <w:rFonts w:cstheme="minorHAnsi"/>
        </w:rPr>
      </w:pPr>
      <w:r w:rsidRPr="006C56A5">
        <w:rPr>
          <w:rFonts w:cstheme="minorHAnsi"/>
          <w:highlight w:val="cyan"/>
        </w:rPr>
        <w:t>Sinine</w:t>
      </w:r>
      <w:r>
        <w:rPr>
          <w:rFonts w:cstheme="minorHAnsi"/>
        </w:rPr>
        <w:t xml:space="preserve"> </w:t>
      </w:r>
      <w:r w:rsidR="006C56A5">
        <w:rPr>
          <w:rFonts w:cstheme="minorHAnsi"/>
        </w:rPr>
        <w:t>–</w:t>
      </w:r>
      <w:r>
        <w:rPr>
          <w:rFonts w:cstheme="minorHAnsi"/>
        </w:rPr>
        <w:t xml:space="preserve"> </w:t>
      </w:r>
      <w:r w:rsidR="006C56A5">
        <w:rPr>
          <w:rFonts w:cstheme="minorHAnsi"/>
        </w:rPr>
        <w:t>ettepaneku arvestamise või mittearvestamise ( maaeluministri vastava määruse muutmise eelnõu ) otsuse teeb minister spetsialistide koostatud mõjuhinnangu, ekspertide arvamuse ja sektori kaasamise alusel.</w:t>
      </w:r>
    </w:p>
    <w:p w:rsidR="006C56A5" w:rsidRPr="003058CE" w:rsidRDefault="006C56A5">
      <w:pPr>
        <w:rPr>
          <w:rFonts w:cstheme="minorHAnsi"/>
        </w:rPr>
      </w:pPr>
      <w:r>
        <w:rPr>
          <w:rFonts w:cstheme="minorHAnsi"/>
        </w:rPr>
        <w:t>Värvitu – ettepaneku arvestamise või mittearvestamise võimalik viis ja vastutaja tuleks analüüsi käigus ja juriste kaasates määratleda.</w:t>
      </w:r>
    </w:p>
    <w:sectPr w:rsidR="006C56A5" w:rsidRPr="003058CE" w:rsidSect="002C682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95527E"/>
    <w:multiLevelType w:val="hybridMultilevel"/>
    <w:tmpl w:val="BE3C780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BD87EC3"/>
    <w:multiLevelType w:val="hybridMultilevel"/>
    <w:tmpl w:val="0A269076"/>
    <w:lvl w:ilvl="0" w:tplc="E668D5A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7E943823"/>
    <w:multiLevelType w:val="hybridMultilevel"/>
    <w:tmpl w:val="9206758A"/>
    <w:lvl w:ilvl="0" w:tplc="DA4A055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18D"/>
    <w:rsid w:val="00036316"/>
    <w:rsid w:val="0004117C"/>
    <w:rsid w:val="00042407"/>
    <w:rsid w:val="00056778"/>
    <w:rsid w:val="0006405C"/>
    <w:rsid w:val="00093053"/>
    <w:rsid w:val="000A3B13"/>
    <w:rsid w:val="000D1FD6"/>
    <w:rsid w:val="000D3A68"/>
    <w:rsid w:val="000D7B0A"/>
    <w:rsid w:val="00113E1E"/>
    <w:rsid w:val="00127597"/>
    <w:rsid w:val="001452F7"/>
    <w:rsid w:val="001519E2"/>
    <w:rsid w:val="00155209"/>
    <w:rsid w:val="00181810"/>
    <w:rsid w:val="0019371D"/>
    <w:rsid w:val="00196DA7"/>
    <w:rsid w:val="001A0280"/>
    <w:rsid w:val="001A69DD"/>
    <w:rsid w:val="001B1F76"/>
    <w:rsid w:val="001D44AB"/>
    <w:rsid w:val="001D62EC"/>
    <w:rsid w:val="001E4427"/>
    <w:rsid w:val="001E7E8F"/>
    <w:rsid w:val="002109CA"/>
    <w:rsid w:val="00250C94"/>
    <w:rsid w:val="002737DB"/>
    <w:rsid w:val="002858DE"/>
    <w:rsid w:val="00295317"/>
    <w:rsid w:val="0029794B"/>
    <w:rsid w:val="002A3CDD"/>
    <w:rsid w:val="002C682E"/>
    <w:rsid w:val="002C7903"/>
    <w:rsid w:val="002E76DF"/>
    <w:rsid w:val="002F00D8"/>
    <w:rsid w:val="003058CE"/>
    <w:rsid w:val="003177D1"/>
    <w:rsid w:val="00322FAC"/>
    <w:rsid w:val="00323CD0"/>
    <w:rsid w:val="00326D05"/>
    <w:rsid w:val="00327CB3"/>
    <w:rsid w:val="00332081"/>
    <w:rsid w:val="003360D6"/>
    <w:rsid w:val="00363F26"/>
    <w:rsid w:val="003721BA"/>
    <w:rsid w:val="00380DBB"/>
    <w:rsid w:val="003920AA"/>
    <w:rsid w:val="003A1442"/>
    <w:rsid w:val="003B0F67"/>
    <w:rsid w:val="004066F7"/>
    <w:rsid w:val="0043467C"/>
    <w:rsid w:val="00447A11"/>
    <w:rsid w:val="00453A27"/>
    <w:rsid w:val="0046618D"/>
    <w:rsid w:val="00493160"/>
    <w:rsid w:val="004A4DC6"/>
    <w:rsid w:val="004B3445"/>
    <w:rsid w:val="004B51DD"/>
    <w:rsid w:val="004B644E"/>
    <w:rsid w:val="004C00E7"/>
    <w:rsid w:val="004C2BCE"/>
    <w:rsid w:val="004C2E0D"/>
    <w:rsid w:val="004C3FA8"/>
    <w:rsid w:val="004E66EC"/>
    <w:rsid w:val="004E7C00"/>
    <w:rsid w:val="004F3FE6"/>
    <w:rsid w:val="004F4E34"/>
    <w:rsid w:val="004F7FEF"/>
    <w:rsid w:val="005219B6"/>
    <w:rsid w:val="005303DC"/>
    <w:rsid w:val="00531B93"/>
    <w:rsid w:val="005839DE"/>
    <w:rsid w:val="00587349"/>
    <w:rsid w:val="005A1CD3"/>
    <w:rsid w:val="005A1ED1"/>
    <w:rsid w:val="005B7D5D"/>
    <w:rsid w:val="005C36DF"/>
    <w:rsid w:val="005D3750"/>
    <w:rsid w:val="005F5856"/>
    <w:rsid w:val="006266E9"/>
    <w:rsid w:val="006413DA"/>
    <w:rsid w:val="00667C38"/>
    <w:rsid w:val="00671C71"/>
    <w:rsid w:val="0068296C"/>
    <w:rsid w:val="00686DC5"/>
    <w:rsid w:val="006A44D7"/>
    <w:rsid w:val="006B1C2A"/>
    <w:rsid w:val="006B7C90"/>
    <w:rsid w:val="006C2A89"/>
    <w:rsid w:val="006C56A5"/>
    <w:rsid w:val="006F6E11"/>
    <w:rsid w:val="00703096"/>
    <w:rsid w:val="00705E89"/>
    <w:rsid w:val="00740122"/>
    <w:rsid w:val="00761E31"/>
    <w:rsid w:val="00775D2A"/>
    <w:rsid w:val="00781112"/>
    <w:rsid w:val="00781829"/>
    <w:rsid w:val="00790B00"/>
    <w:rsid w:val="00791DEA"/>
    <w:rsid w:val="00796B63"/>
    <w:rsid w:val="007A0C97"/>
    <w:rsid w:val="007A1D31"/>
    <w:rsid w:val="007B2333"/>
    <w:rsid w:val="007C5B35"/>
    <w:rsid w:val="007E142F"/>
    <w:rsid w:val="008037AE"/>
    <w:rsid w:val="008155E4"/>
    <w:rsid w:val="00872DCC"/>
    <w:rsid w:val="008B19E1"/>
    <w:rsid w:val="008B7713"/>
    <w:rsid w:val="008E23E1"/>
    <w:rsid w:val="00906802"/>
    <w:rsid w:val="00945482"/>
    <w:rsid w:val="0095016B"/>
    <w:rsid w:val="0096236A"/>
    <w:rsid w:val="009712F9"/>
    <w:rsid w:val="0097681D"/>
    <w:rsid w:val="009A6D21"/>
    <w:rsid w:val="009B1A6D"/>
    <w:rsid w:val="009D2A45"/>
    <w:rsid w:val="009E6DD0"/>
    <w:rsid w:val="00A4602B"/>
    <w:rsid w:val="00A55A48"/>
    <w:rsid w:val="00A62E8A"/>
    <w:rsid w:val="00A646E7"/>
    <w:rsid w:val="00A6507D"/>
    <w:rsid w:val="00A73579"/>
    <w:rsid w:val="00A7578E"/>
    <w:rsid w:val="00A807D0"/>
    <w:rsid w:val="00A84803"/>
    <w:rsid w:val="00A96130"/>
    <w:rsid w:val="00AB0C47"/>
    <w:rsid w:val="00AC1A6C"/>
    <w:rsid w:val="00AC55DF"/>
    <w:rsid w:val="00AE321A"/>
    <w:rsid w:val="00AE3639"/>
    <w:rsid w:val="00AE6171"/>
    <w:rsid w:val="00AF3228"/>
    <w:rsid w:val="00B25C91"/>
    <w:rsid w:val="00B43752"/>
    <w:rsid w:val="00B750D9"/>
    <w:rsid w:val="00B81296"/>
    <w:rsid w:val="00B81C0F"/>
    <w:rsid w:val="00BA0F33"/>
    <w:rsid w:val="00BA2F1F"/>
    <w:rsid w:val="00BA5321"/>
    <w:rsid w:val="00BB2C7C"/>
    <w:rsid w:val="00BD0854"/>
    <w:rsid w:val="00BD2162"/>
    <w:rsid w:val="00BD70DA"/>
    <w:rsid w:val="00BE0D3D"/>
    <w:rsid w:val="00BF08AA"/>
    <w:rsid w:val="00BF479D"/>
    <w:rsid w:val="00C00722"/>
    <w:rsid w:val="00C136AF"/>
    <w:rsid w:val="00C34E2C"/>
    <w:rsid w:val="00C37FBC"/>
    <w:rsid w:val="00C7069D"/>
    <w:rsid w:val="00C71CD4"/>
    <w:rsid w:val="00C802C6"/>
    <w:rsid w:val="00C85ED6"/>
    <w:rsid w:val="00CE01C1"/>
    <w:rsid w:val="00CE6727"/>
    <w:rsid w:val="00D21B04"/>
    <w:rsid w:val="00D27B10"/>
    <w:rsid w:val="00D364F3"/>
    <w:rsid w:val="00D36EB7"/>
    <w:rsid w:val="00D71B07"/>
    <w:rsid w:val="00D93AD7"/>
    <w:rsid w:val="00DA51DF"/>
    <w:rsid w:val="00DC3724"/>
    <w:rsid w:val="00DD0E57"/>
    <w:rsid w:val="00DD2701"/>
    <w:rsid w:val="00DE25AE"/>
    <w:rsid w:val="00E1750F"/>
    <w:rsid w:val="00E3044D"/>
    <w:rsid w:val="00E41D3F"/>
    <w:rsid w:val="00EF4787"/>
    <w:rsid w:val="00F04E15"/>
    <w:rsid w:val="00F12E4C"/>
    <w:rsid w:val="00F178F0"/>
    <w:rsid w:val="00F53300"/>
    <w:rsid w:val="00F60D80"/>
    <w:rsid w:val="00F61F28"/>
    <w:rsid w:val="00F648CE"/>
    <w:rsid w:val="00F815DE"/>
    <w:rsid w:val="00FA791F"/>
    <w:rsid w:val="00FD510E"/>
    <w:rsid w:val="00FD5FE6"/>
    <w:rsid w:val="00FE7FAF"/>
    <w:rsid w:val="00FF1AE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6D71B8-83B3-46F3-94D8-AE2E5E816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6DF"/>
  </w:style>
  <w:style w:type="paragraph" w:styleId="Heading3">
    <w:name w:val="heading 3"/>
    <w:basedOn w:val="Normal"/>
    <w:next w:val="Normal"/>
    <w:link w:val="Heading3Char"/>
    <w:uiPriority w:val="9"/>
    <w:unhideWhenUsed/>
    <w:qFormat/>
    <w:rsid w:val="00F61F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3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09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9CA"/>
    <w:rPr>
      <w:rFonts w:ascii="Segoe UI" w:hAnsi="Segoe UI" w:cs="Segoe UI"/>
      <w:sz w:val="18"/>
      <w:szCs w:val="18"/>
    </w:rPr>
  </w:style>
  <w:style w:type="paragraph" w:styleId="ListParagraph">
    <w:name w:val="List Paragraph"/>
    <w:basedOn w:val="Normal"/>
    <w:uiPriority w:val="34"/>
    <w:qFormat/>
    <w:rsid w:val="002C682E"/>
    <w:pPr>
      <w:ind w:left="720"/>
      <w:contextualSpacing/>
    </w:pPr>
  </w:style>
  <w:style w:type="character" w:customStyle="1" w:styleId="Heading3Char">
    <w:name w:val="Heading 3 Char"/>
    <w:basedOn w:val="DefaultParagraphFont"/>
    <w:link w:val="Heading3"/>
    <w:uiPriority w:val="9"/>
    <w:rsid w:val="00F61F28"/>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C85E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2963">
      <w:bodyDiv w:val="1"/>
      <w:marLeft w:val="0"/>
      <w:marRight w:val="0"/>
      <w:marTop w:val="0"/>
      <w:marBottom w:val="0"/>
      <w:divBdr>
        <w:top w:val="none" w:sz="0" w:space="0" w:color="auto"/>
        <w:left w:val="none" w:sz="0" w:space="0" w:color="auto"/>
        <w:bottom w:val="none" w:sz="0" w:space="0" w:color="auto"/>
        <w:right w:val="none" w:sz="0" w:space="0" w:color="auto"/>
      </w:divBdr>
    </w:div>
    <w:div w:id="63844899">
      <w:bodyDiv w:val="1"/>
      <w:marLeft w:val="0"/>
      <w:marRight w:val="0"/>
      <w:marTop w:val="0"/>
      <w:marBottom w:val="0"/>
      <w:divBdr>
        <w:top w:val="none" w:sz="0" w:space="0" w:color="auto"/>
        <w:left w:val="none" w:sz="0" w:space="0" w:color="auto"/>
        <w:bottom w:val="none" w:sz="0" w:space="0" w:color="auto"/>
        <w:right w:val="none" w:sz="0" w:space="0" w:color="auto"/>
      </w:divBdr>
    </w:div>
    <w:div w:id="121729182">
      <w:bodyDiv w:val="1"/>
      <w:marLeft w:val="0"/>
      <w:marRight w:val="0"/>
      <w:marTop w:val="0"/>
      <w:marBottom w:val="0"/>
      <w:divBdr>
        <w:top w:val="none" w:sz="0" w:space="0" w:color="auto"/>
        <w:left w:val="none" w:sz="0" w:space="0" w:color="auto"/>
        <w:bottom w:val="none" w:sz="0" w:space="0" w:color="auto"/>
        <w:right w:val="none" w:sz="0" w:space="0" w:color="auto"/>
      </w:divBdr>
    </w:div>
    <w:div w:id="158691946">
      <w:bodyDiv w:val="1"/>
      <w:marLeft w:val="0"/>
      <w:marRight w:val="0"/>
      <w:marTop w:val="0"/>
      <w:marBottom w:val="0"/>
      <w:divBdr>
        <w:top w:val="none" w:sz="0" w:space="0" w:color="auto"/>
        <w:left w:val="none" w:sz="0" w:space="0" w:color="auto"/>
        <w:bottom w:val="none" w:sz="0" w:space="0" w:color="auto"/>
        <w:right w:val="none" w:sz="0" w:space="0" w:color="auto"/>
      </w:divBdr>
    </w:div>
    <w:div w:id="308676042">
      <w:bodyDiv w:val="1"/>
      <w:marLeft w:val="0"/>
      <w:marRight w:val="0"/>
      <w:marTop w:val="0"/>
      <w:marBottom w:val="0"/>
      <w:divBdr>
        <w:top w:val="none" w:sz="0" w:space="0" w:color="auto"/>
        <w:left w:val="none" w:sz="0" w:space="0" w:color="auto"/>
        <w:bottom w:val="none" w:sz="0" w:space="0" w:color="auto"/>
        <w:right w:val="none" w:sz="0" w:space="0" w:color="auto"/>
      </w:divBdr>
    </w:div>
    <w:div w:id="368996760">
      <w:bodyDiv w:val="1"/>
      <w:marLeft w:val="0"/>
      <w:marRight w:val="0"/>
      <w:marTop w:val="0"/>
      <w:marBottom w:val="0"/>
      <w:divBdr>
        <w:top w:val="none" w:sz="0" w:space="0" w:color="auto"/>
        <w:left w:val="none" w:sz="0" w:space="0" w:color="auto"/>
        <w:bottom w:val="none" w:sz="0" w:space="0" w:color="auto"/>
        <w:right w:val="none" w:sz="0" w:space="0" w:color="auto"/>
      </w:divBdr>
    </w:div>
    <w:div w:id="681974715">
      <w:bodyDiv w:val="1"/>
      <w:marLeft w:val="0"/>
      <w:marRight w:val="0"/>
      <w:marTop w:val="0"/>
      <w:marBottom w:val="0"/>
      <w:divBdr>
        <w:top w:val="none" w:sz="0" w:space="0" w:color="auto"/>
        <w:left w:val="none" w:sz="0" w:space="0" w:color="auto"/>
        <w:bottom w:val="none" w:sz="0" w:space="0" w:color="auto"/>
        <w:right w:val="none" w:sz="0" w:space="0" w:color="auto"/>
      </w:divBdr>
    </w:div>
    <w:div w:id="705372191">
      <w:bodyDiv w:val="1"/>
      <w:marLeft w:val="0"/>
      <w:marRight w:val="0"/>
      <w:marTop w:val="0"/>
      <w:marBottom w:val="0"/>
      <w:divBdr>
        <w:top w:val="none" w:sz="0" w:space="0" w:color="auto"/>
        <w:left w:val="none" w:sz="0" w:space="0" w:color="auto"/>
        <w:bottom w:val="none" w:sz="0" w:space="0" w:color="auto"/>
        <w:right w:val="none" w:sz="0" w:space="0" w:color="auto"/>
      </w:divBdr>
    </w:div>
    <w:div w:id="817301928">
      <w:bodyDiv w:val="1"/>
      <w:marLeft w:val="0"/>
      <w:marRight w:val="0"/>
      <w:marTop w:val="0"/>
      <w:marBottom w:val="0"/>
      <w:divBdr>
        <w:top w:val="none" w:sz="0" w:space="0" w:color="auto"/>
        <w:left w:val="none" w:sz="0" w:space="0" w:color="auto"/>
        <w:bottom w:val="none" w:sz="0" w:space="0" w:color="auto"/>
        <w:right w:val="none" w:sz="0" w:space="0" w:color="auto"/>
      </w:divBdr>
    </w:div>
    <w:div w:id="842472912">
      <w:bodyDiv w:val="1"/>
      <w:marLeft w:val="0"/>
      <w:marRight w:val="0"/>
      <w:marTop w:val="0"/>
      <w:marBottom w:val="0"/>
      <w:divBdr>
        <w:top w:val="none" w:sz="0" w:space="0" w:color="auto"/>
        <w:left w:val="none" w:sz="0" w:space="0" w:color="auto"/>
        <w:bottom w:val="none" w:sz="0" w:space="0" w:color="auto"/>
        <w:right w:val="none" w:sz="0" w:space="0" w:color="auto"/>
      </w:divBdr>
    </w:div>
    <w:div w:id="846822313">
      <w:bodyDiv w:val="1"/>
      <w:marLeft w:val="0"/>
      <w:marRight w:val="0"/>
      <w:marTop w:val="0"/>
      <w:marBottom w:val="0"/>
      <w:divBdr>
        <w:top w:val="none" w:sz="0" w:space="0" w:color="auto"/>
        <w:left w:val="none" w:sz="0" w:space="0" w:color="auto"/>
        <w:bottom w:val="none" w:sz="0" w:space="0" w:color="auto"/>
        <w:right w:val="none" w:sz="0" w:space="0" w:color="auto"/>
      </w:divBdr>
    </w:div>
    <w:div w:id="1176765826">
      <w:bodyDiv w:val="1"/>
      <w:marLeft w:val="0"/>
      <w:marRight w:val="0"/>
      <w:marTop w:val="0"/>
      <w:marBottom w:val="0"/>
      <w:divBdr>
        <w:top w:val="none" w:sz="0" w:space="0" w:color="auto"/>
        <w:left w:val="none" w:sz="0" w:space="0" w:color="auto"/>
        <w:bottom w:val="none" w:sz="0" w:space="0" w:color="auto"/>
        <w:right w:val="none" w:sz="0" w:space="0" w:color="auto"/>
      </w:divBdr>
    </w:div>
    <w:div w:id="1213738677">
      <w:bodyDiv w:val="1"/>
      <w:marLeft w:val="0"/>
      <w:marRight w:val="0"/>
      <w:marTop w:val="0"/>
      <w:marBottom w:val="0"/>
      <w:divBdr>
        <w:top w:val="none" w:sz="0" w:space="0" w:color="auto"/>
        <w:left w:val="none" w:sz="0" w:space="0" w:color="auto"/>
        <w:bottom w:val="none" w:sz="0" w:space="0" w:color="auto"/>
        <w:right w:val="none" w:sz="0" w:space="0" w:color="auto"/>
      </w:divBdr>
    </w:div>
    <w:div w:id="1532918226">
      <w:bodyDiv w:val="1"/>
      <w:marLeft w:val="0"/>
      <w:marRight w:val="0"/>
      <w:marTop w:val="0"/>
      <w:marBottom w:val="0"/>
      <w:divBdr>
        <w:top w:val="none" w:sz="0" w:space="0" w:color="auto"/>
        <w:left w:val="none" w:sz="0" w:space="0" w:color="auto"/>
        <w:bottom w:val="none" w:sz="0" w:space="0" w:color="auto"/>
        <w:right w:val="none" w:sz="0" w:space="0" w:color="auto"/>
      </w:divBdr>
    </w:div>
    <w:div w:id="165159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2659F-C5E6-4A18-8315-DAA3BE3C7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3822</Words>
  <Characters>22171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Maaeluministeerium</Company>
  <LinksUpToDate>false</LinksUpToDate>
  <CharactersWithSpaces>25942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Enno Piisang</dc:creator>
  <cp:keywords/>
  <dc:description/>
  <cp:lastModifiedBy>Margus Proses</cp:lastModifiedBy>
  <cp:revision>2</cp:revision>
  <cp:lastPrinted>2021-02-03T08:38:00Z</cp:lastPrinted>
  <dcterms:created xsi:type="dcterms:W3CDTF">2022-04-06T11:18:00Z</dcterms:created>
  <dcterms:modified xsi:type="dcterms:W3CDTF">2022-04-06T11:18:00Z</dcterms:modified>
</cp:coreProperties>
</file>