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858" w:rsidRDefault="00F87858" w:rsidP="00F87858">
      <w:r w:rsidRPr="00C55645">
        <w:rPr>
          <w:b/>
        </w:rPr>
        <w:t xml:space="preserve">ETTEPANEK NR </w:t>
      </w:r>
      <w:r>
        <w:rPr>
          <w:b/>
        </w:rPr>
        <w:t>12</w:t>
      </w:r>
      <w:r>
        <w:t xml:space="preserve"> – </w:t>
      </w:r>
      <w:r>
        <w:rPr>
          <w:b/>
        </w:rPr>
        <w:t>koerte püsivalt ketis pidamise keelamine</w:t>
      </w:r>
    </w:p>
    <w:p w:rsidR="00F87858" w:rsidRDefault="00F87858" w:rsidP="00F87858">
      <w:pPr>
        <w:pStyle w:val="Normaallaadveeb"/>
        <w:shd w:val="clear" w:color="auto" w:fill="FFFFFF"/>
        <w:spacing w:before="0" w:beforeAutospacing="0" w:after="300" w:afterAutospacing="0"/>
        <w:rPr>
          <w:rFonts w:ascii="PT Sans" w:hAnsi="PT Sans"/>
        </w:rPr>
      </w:pPr>
      <w:r w:rsidRPr="00F87858">
        <w:rPr>
          <w:rFonts w:ascii="PT Sans" w:hAnsi="PT Sans"/>
        </w:rPr>
        <w:t xml:space="preserve">Koerte ketis (või muul viisil püsivalt mõne objekti külge lõastatult) hoidmine tohiks olla lubatud vaid ajutiselt, nt maksimaalselt </w:t>
      </w:r>
      <w:r w:rsidR="00642EC7">
        <w:rPr>
          <w:rFonts w:ascii="PT Sans" w:hAnsi="PT Sans"/>
        </w:rPr>
        <w:t>2</w:t>
      </w:r>
      <w:r w:rsidRPr="00F87858">
        <w:rPr>
          <w:rFonts w:ascii="PT Sans" w:hAnsi="PT Sans"/>
        </w:rPr>
        <w:t xml:space="preserve"> tundi ööpäevas ning sel juhul peab olema loomale tagatud vähemalt minimaalne liikumisala. Seejuures peaks olema rangelt ja sõnaselgelt keelatud liikumisprobleemidega koerte ketis hoidmine (sh ka ajutiselt), samuti tiinete ja poeginud koerte ketis hoidmine ning koera ketti panek poegade üleskasvatamise ajal. Ketikoerte puhul on probleemiks nende äärmiselt vähene liikumisvabadus, väljaheidete sees elamine, suhtlemise ja tegelemise puudus, vigastuste tekkimine keti tõttu</w:t>
      </w:r>
      <w:r w:rsidR="006053DD">
        <w:rPr>
          <w:rFonts w:ascii="PT Sans" w:hAnsi="PT Sans"/>
        </w:rPr>
        <w:t xml:space="preserve"> (nt lämbumine üle kuudi hüppamisel ja keti kinnijäämisel), suurem risk saada kuumarabandus või külmetada talvel</w:t>
      </w:r>
      <w:r w:rsidRPr="00F87858">
        <w:rPr>
          <w:rFonts w:ascii="PT Sans" w:hAnsi="PT Sans"/>
        </w:rPr>
        <w:t xml:space="preserve"> või keti keerdumine ümber objektide, samuti loomade agressiivsus (sh suurem oht inimestele ja teistele loomadele nende lahti pääsemisel) või muud käitumisprobleemid</w:t>
      </w:r>
      <w:r w:rsidR="006053DD">
        <w:rPr>
          <w:rFonts w:ascii="PT Sans" w:hAnsi="PT Sans"/>
        </w:rPr>
        <w:t xml:space="preserve"> (pidev haukumine igavusest, liikumisvabaduse puudumisest)</w:t>
      </w:r>
      <w:r w:rsidRPr="00F87858">
        <w:rPr>
          <w:rFonts w:ascii="PT Sans" w:hAnsi="PT Sans"/>
        </w:rPr>
        <w:t xml:space="preserve">. Ka ajavad koerad ketiga tihti ümber oma toidu- ja jooginõud. </w:t>
      </w:r>
      <w:r>
        <w:rPr>
          <w:rFonts w:ascii="PT Sans" w:hAnsi="PT Sans"/>
        </w:rPr>
        <w:t>Ketis peetaval loomal puudub võimalus ennast kaitsta või põgeneda metslooma eest</w:t>
      </w:r>
      <w:r>
        <w:rPr>
          <w:rStyle w:val="Allmrkuseviide"/>
          <w:rFonts w:ascii="PT Sans" w:hAnsi="PT Sans"/>
        </w:rPr>
        <w:footnoteReference w:id="1"/>
      </w:r>
      <w:r w:rsidR="006053DD">
        <w:rPr>
          <w:rFonts w:ascii="PT Sans" w:hAnsi="PT Sans"/>
        </w:rPr>
        <w:t xml:space="preserve">. Nii on hundid näiteks murdnud enim just kaitsetuid ketis peetavaid koeri. </w:t>
      </w:r>
      <w:r w:rsidR="002B2864">
        <w:rPr>
          <w:rFonts w:ascii="PT Sans" w:hAnsi="PT Sans"/>
        </w:rPr>
        <w:t>Andmeid</w:t>
      </w:r>
      <w:r w:rsidR="00151910">
        <w:rPr>
          <w:rFonts w:ascii="PT Sans" w:hAnsi="PT Sans"/>
        </w:rPr>
        <w:t xml:space="preserve"> </w:t>
      </w:r>
      <w:r w:rsidR="002B2864">
        <w:rPr>
          <w:rFonts w:ascii="PT Sans" w:hAnsi="PT Sans"/>
        </w:rPr>
        <w:t xml:space="preserve">uuringute </w:t>
      </w:r>
      <w:r w:rsidR="00151910">
        <w:rPr>
          <w:rFonts w:ascii="PT Sans" w:hAnsi="PT Sans"/>
        </w:rPr>
        <w:t xml:space="preserve">ja/või asjatundjate </w:t>
      </w:r>
      <w:r w:rsidR="002B2864">
        <w:rPr>
          <w:rFonts w:ascii="PT Sans" w:hAnsi="PT Sans"/>
        </w:rPr>
        <w:t xml:space="preserve">kohta leiab aadressilt </w:t>
      </w:r>
      <w:hyperlink r:id="rId8" w:history="1">
        <w:r w:rsidR="002B2864" w:rsidRPr="00FE44BF">
          <w:rPr>
            <w:rStyle w:val="Hperlink"/>
            <w:rFonts w:ascii="PT Sans" w:hAnsi="PT Sans"/>
          </w:rPr>
          <w:t>https://www.animaladvocates.com/end-dog-abuse/research-behavioural.php</w:t>
        </w:r>
      </w:hyperlink>
      <w:r w:rsidR="00151910">
        <w:rPr>
          <w:rFonts w:ascii="PT Sans" w:hAnsi="PT Sans"/>
        </w:rPr>
        <w:t xml:space="preserve">, samuti </w:t>
      </w:r>
      <w:hyperlink r:id="rId9" w:history="1">
        <w:r w:rsidR="00151910" w:rsidRPr="00FE44BF">
          <w:rPr>
            <w:rStyle w:val="Hperlink"/>
            <w:rFonts w:ascii="PT Sans" w:hAnsi="PT Sans"/>
          </w:rPr>
          <w:t>https://drfoxonehealth.com/post/concerning-outdoor-chaining-tethering-of-dogs/</w:t>
        </w:r>
      </w:hyperlink>
      <w:r w:rsidR="00151910">
        <w:rPr>
          <w:rFonts w:ascii="PT Sans" w:hAnsi="PT Sans"/>
        </w:rPr>
        <w:t xml:space="preserve">, </w:t>
      </w:r>
      <w:hyperlink r:id="rId10" w:history="1">
        <w:r w:rsidR="00151910" w:rsidRPr="00FE44BF">
          <w:rPr>
            <w:rStyle w:val="Hperlink"/>
            <w:rFonts w:ascii="PT Sans" w:hAnsi="PT Sans"/>
          </w:rPr>
          <w:t>https://www.ohioanimaladvocates.org/wp-content/uploads/2019/06/NM-Persistently-Tethering-20080110.pdf</w:t>
        </w:r>
      </w:hyperlink>
      <w:r w:rsidR="00151910">
        <w:rPr>
          <w:rFonts w:ascii="PT Sans" w:hAnsi="PT Sans"/>
        </w:rPr>
        <w:t xml:space="preserve">  </w:t>
      </w:r>
    </w:p>
    <w:p w:rsidR="00F87858" w:rsidRDefault="00F87858" w:rsidP="00F87858">
      <w:pPr>
        <w:pStyle w:val="Normaallaadveeb"/>
        <w:shd w:val="clear" w:color="auto" w:fill="FFFFFF"/>
        <w:spacing w:before="0" w:beforeAutospacing="0" w:after="300" w:afterAutospacing="0"/>
        <w:rPr>
          <w:rFonts w:ascii="PT Sans" w:hAnsi="PT Sans"/>
        </w:rPr>
      </w:pPr>
      <w:r w:rsidRPr="00F87858">
        <w:rPr>
          <w:rFonts w:ascii="PT Sans" w:hAnsi="PT Sans"/>
        </w:rPr>
        <w:t>Lisaks on selliselt püsivalt ketis peetud koerte tingimuste kontrollimine tihti keeruline (loom on agressiivsem) ning nende psüühika ja käitumisprobleemide tõttu on keerulisem ka uute omanike leidmine. Koerad on loomult väga sotsiaalsed ning vajavad järjepidevat kontakti ja suhtlust, samuti kasvatamist ja õpetamist.</w:t>
      </w:r>
      <w:r w:rsidR="002B2864">
        <w:rPr>
          <w:rFonts w:ascii="PT Sans" w:hAnsi="PT Sans"/>
        </w:rPr>
        <w:t xml:space="preserve"> </w:t>
      </w:r>
      <w:r w:rsidRPr="00F87858">
        <w:rPr>
          <w:rFonts w:ascii="PT Sans" w:hAnsi="PT Sans"/>
        </w:rPr>
        <w:t>Paraku näitab praktika, et ketti jäetud koerad ei saa ei kasvatust ega õpetust ning neil puudub vajalik kontakt ja suhtlus omanikuga. Nende ainus kontakt inimesega piirdub paraku toidu ja joogivee toomisega, mis ei ole looma sotsialiseerimiseks ja õpetamiseks piisav. Koerte püsiv ketis või lõastatult hoidmine on loomade heaolu aga ka inimeste ohutuse tagamiseks (koerte käitumisprobleemide ja agressiivsuse ärahoidmiseks) täielikult keelatud näiteks Ungaris, Rootsis, Austrias, Küprosel aga ka mitmetes USA osariikides.</w:t>
      </w:r>
    </w:p>
    <w:p w:rsidR="00F87858" w:rsidRPr="00F87858" w:rsidRDefault="00F87858" w:rsidP="00F87858">
      <w:pPr>
        <w:pStyle w:val="Normaallaadveeb"/>
        <w:shd w:val="clear" w:color="auto" w:fill="FFFFFF"/>
        <w:spacing w:before="0" w:beforeAutospacing="0" w:after="300" w:afterAutospacing="0"/>
        <w:rPr>
          <w:rFonts w:ascii="PT Sans" w:hAnsi="PT Sans"/>
        </w:rPr>
      </w:pPr>
    </w:p>
    <w:p w:rsidR="00FB2946" w:rsidRDefault="00FB2946" w:rsidP="00FB2946">
      <w:r>
        <w:t>Teeme ettepaneku muuta Põllumajandusministri 24.07.2008 määruse nr 76 „Lemmikloomade pidamise nõuded“ § 10 ja kehtestada see järgmises sõnastuses:</w:t>
      </w:r>
    </w:p>
    <w:p w:rsidR="00FB2946" w:rsidRDefault="00FB2946" w:rsidP="00FB2946"/>
    <w:p w:rsidR="00FB2946" w:rsidRPr="00FB2946" w:rsidRDefault="00FB2946" w:rsidP="00FB2946">
      <w:pPr>
        <w:rPr>
          <w:b/>
          <w:bCs/>
          <w:i/>
        </w:rPr>
      </w:pPr>
      <w:r w:rsidRPr="00FB2946">
        <w:rPr>
          <w:b/>
          <w:bCs/>
          <w:i/>
        </w:rPr>
        <w:t>§ 10.</w:t>
      </w:r>
      <w:bookmarkStart w:id="0" w:name="para10"/>
      <w:r w:rsidRPr="00FB2946">
        <w:rPr>
          <w:b/>
          <w:bCs/>
          <w:i/>
        </w:rPr>
        <w:t>  </w:t>
      </w:r>
      <w:bookmarkEnd w:id="0"/>
      <w:r w:rsidRPr="00FB2946">
        <w:rPr>
          <w:b/>
          <w:bCs/>
          <w:i/>
        </w:rPr>
        <w:t>Koera hoidmine ketis</w:t>
      </w:r>
    </w:p>
    <w:p w:rsidR="00FB2946" w:rsidRPr="00FB2946" w:rsidRDefault="00FB2946" w:rsidP="00FB2946">
      <w:pPr>
        <w:pStyle w:val="Loendilik"/>
        <w:numPr>
          <w:ilvl w:val="0"/>
          <w:numId w:val="1"/>
        </w:numPr>
        <w:tabs>
          <w:tab w:val="left" w:pos="426"/>
        </w:tabs>
        <w:ind w:left="142" w:hanging="22"/>
        <w:rPr>
          <w:i/>
        </w:rPr>
      </w:pPr>
      <w:r w:rsidRPr="00FB2946">
        <w:rPr>
          <w:i/>
        </w:rPr>
        <w:t xml:space="preserve">Koera püsivalt ketis pidamine on keelatud. Koera on lubatud hoida ketis vaid ajutiselt ning </w:t>
      </w:r>
      <w:r w:rsidR="00340F9B">
        <w:rPr>
          <w:i/>
        </w:rPr>
        <w:t>maksimaalselt</w:t>
      </w:r>
      <w:r w:rsidRPr="00FB2946">
        <w:rPr>
          <w:i/>
        </w:rPr>
        <w:t xml:space="preserve"> 2 </w:t>
      </w:r>
      <w:r w:rsidR="00340F9B">
        <w:rPr>
          <w:i/>
        </w:rPr>
        <w:t>tundi</w:t>
      </w:r>
      <w:r w:rsidRPr="00FB2946">
        <w:rPr>
          <w:i/>
        </w:rPr>
        <w:t xml:space="preserve"> ööpäeva jooksul</w:t>
      </w:r>
      <w:r w:rsidR="00871C2B">
        <w:rPr>
          <w:i/>
        </w:rPr>
        <w:t>. Koera ajutine ketis hoidmine on keelatud juhul</w:t>
      </w:r>
      <w:bookmarkStart w:id="1" w:name="_GoBack"/>
      <w:bookmarkEnd w:id="1"/>
      <w:r w:rsidR="00642EC7">
        <w:rPr>
          <w:i/>
        </w:rPr>
        <w:t xml:space="preserve">, kui koer on tiine või poeginud või kasvatab poegi või koeral on liikumisega seotud terviseprobleem.  </w:t>
      </w:r>
    </w:p>
    <w:p w:rsidR="00FB2946" w:rsidRPr="00FB2946" w:rsidRDefault="00FB2946" w:rsidP="00FB2946">
      <w:pPr>
        <w:pStyle w:val="Loendilik"/>
        <w:numPr>
          <w:ilvl w:val="0"/>
          <w:numId w:val="1"/>
        </w:numPr>
        <w:rPr>
          <w:i/>
        </w:rPr>
      </w:pPr>
      <w:r w:rsidRPr="00FB2946">
        <w:rPr>
          <w:i/>
        </w:rPr>
        <w:t>Ketis hoitava koera kaelarihm ei tohi olla metallist ega poov.</w:t>
      </w:r>
    </w:p>
    <w:p w:rsidR="00FB2946" w:rsidRPr="00FB2946" w:rsidRDefault="00FB2946" w:rsidP="00FB2946">
      <w:pPr>
        <w:rPr>
          <w:i/>
        </w:rPr>
      </w:pPr>
      <w:bookmarkStart w:id="2" w:name="lg20"/>
      <w:r w:rsidRPr="00FB2946">
        <w:rPr>
          <w:i/>
        </w:rPr>
        <w:t>  </w:t>
      </w:r>
      <w:bookmarkEnd w:id="2"/>
      <w:r w:rsidRPr="00FB2946">
        <w:rPr>
          <w:i/>
        </w:rPr>
        <w:t>(3) Kui koera kett on kinnitatud jooksutrossile, peab koer saama liikuda piki trossi 10 m ulatuses ja vähemalt 2 m laiuti kummalegi poole.</w:t>
      </w:r>
    </w:p>
    <w:p w:rsidR="00FB2946" w:rsidRPr="00FB2946" w:rsidRDefault="00FB2946" w:rsidP="00FB2946">
      <w:pPr>
        <w:rPr>
          <w:i/>
        </w:rPr>
      </w:pPr>
      <w:bookmarkStart w:id="3" w:name="lg21"/>
      <w:r w:rsidRPr="00FB2946">
        <w:rPr>
          <w:i/>
        </w:rPr>
        <w:lastRenderedPageBreak/>
        <w:t>  </w:t>
      </w:r>
      <w:bookmarkEnd w:id="3"/>
      <w:r w:rsidRPr="00FB2946">
        <w:rPr>
          <w:i/>
        </w:rPr>
        <w:t>(4) Kui koera kett on kinnitatud muule sobivale vahendile, siis peab koer saama liikuda vähemalt 40 m</w:t>
      </w:r>
      <w:r w:rsidRPr="00FB2946">
        <w:rPr>
          <w:i/>
          <w:vertAlign w:val="superscript"/>
        </w:rPr>
        <w:t>2</w:t>
      </w:r>
      <w:r w:rsidRPr="00FB2946">
        <w:rPr>
          <w:i/>
        </w:rPr>
        <w:t> ulatuses.</w:t>
      </w:r>
    </w:p>
    <w:p w:rsidR="00FB2946" w:rsidRPr="00FB2946" w:rsidRDefault="00FB2946" w:rsidP="00FB2946">
      <w:pPr>
        <w:rPr>
          <w:i/>
        </w:rPr>
      </w:pPr>
      <w:bookmarkStart w:id="4" w:name="lg22"/>
      <w:r w:rsidRPr="00FB2946">
        <w:rPr>
          <w:i/>
        </w:rPr>
        <w:t>  </w:t>
      </w:r>
      <w:bookmarkEnd w:id="4"/>
      <w:r w:rsidRPr="00FB2946">
        <w:rPr>
          <w:i/>
        </w:rPr>
        <w:t>(5) Kui koera kett on metallist, siis peab keti ja jooksutrossi või muu sobiva vahendi ühenduskoht olema sellisest materjalist, mis koera liikumise ajal ei tekitaks koera häirivat heli.</w:t>
      </w:r>
    </w:p>
    <w:p w:rsidR="00FB2946" w:rsidRPr="00FB2946" w:rsidRDefault="00FB2946" w:rsidP="00FB2946">
      <w:pPr>
        <w:rPr>
          <w:i/>
        </w:rPr>
      </w:pPr>
      <w:bookmarkStart w:id="5" w:name="lg23"/>
      <w:r w:rsidRPr="00FB2946">
        <w:rPr>
          <w:i/>
        </w:rPr>
        <w:t>  </w:t>
      </w:r>
      <w:bookmarkEnd w:id="5"/>
      <w:r w:rsidRPr="00FB2946">
        <w:rPr>
          <w:i/>
        </w:rPr>
        <w:t>(6) Koera kett peab paiknema nii, et oleks välistatud selle keerdumine puu või muu eseme ümber.</w:t>
      </w:r>
    </w:p>
    <w:p w:rsidR="00672FAB" w:rsidRDefault="00672FAB"/>
    <w:sectPr w:rsidR="00672F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858" w:rsidRDefault="00F87858" w:rsidP="00F87858">
      <w:r>
        <w:separator/>
      </w:r>
    </w:p>
  </w:endnote>
  <w:endnote w:type="continuationSeparator" w:id="0">
    <w:p w:rsidR="00F87858" w:rsidRDefault="00F87858" w:rsidP="00F8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Light">
    <w:altName w:val="Calibri"/>
    <w:panose1 w:val="020F0302020204030204"/>
    <w:charset w:val="BA"/>
    <w:family w:val="swiss"/>
    <w:pitch w:val="variable"/>
    <w:sig w:usb0="E0002AFF" w:usb1="C000247B" w:usb2="00000009" w:usb3="00000000" w:csb0="000001FF" w:csb1="00000000"/>
  </w:font>
  <w:font w:name="PT Sans">
    <w:altName w:val="Times New Roman"/>
    <w:panose1 w:val="00000000000000000000"/>
    <w:charset w:val="00"/>
    <w:family w:val="roman"/>
    <w:notTrueType/>
    <w:pitch w:val="default"/>
  </w:font>
  <w:font w:name="Calibri">
    <w:altName w:val="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858" w:rsidRDefault="00F87858" w:rsidP="00F87858">
      <w:r>
        <w:separator/>
      </w:r>
    </w:p>
  </w:footnote>
  <w:footnote w:type="continuationSeparator" w:id="0">
    <w:p w:rsidR="00F87858" w:rsidRDefault="00F87858" w:rsidP="00F87858">
      <w:r>
        <w:continuationSeparator/>
      </w:r>
    </w:p>
  </w:footnote>
  <w:footnote w:id="1">
    <w:p w:rsidR="00F87858" w:rsidRDefault="00F87858">
      <w:pPr>
        <w:pStyle w:val="Allmrkusetekst"/>
      </w:pPr>
      <w:r>
        <w:rPr>
          <w:rStyle w:val="Allmrkuseviide"/>
        </w:rPr>
        <w:footnoteRef/>
      </w:r>
      <w:r>
        <w:t xml:space="preserve"> </w:t>
      </w:r>
      <w:hyperlink r:id="rId1" w:history="1">
        <w:r w:rsidRPr="00FE44BF">
          <w:rPr>
            <w:rStyle w:val="Hperlink"/>
          </w:rPr>
          <w:t>https://maaleht.delfi.ee/artikkel/87980663/hullunud-hunt-murrab-jogevamaal-kulakoeri</w:t>
        </w:r>
      </w:hyperlink>
    </w:p>
    <w:p w:rsidR="00F87858" w:rsidRDefault="00F87858">
      <w:pPr>
        <w:pStyle w:val="Allmrkusetekst"/>
      </w:pPr>
      <w:hyperlink r:id="rId2" w:history="1">
        <w:r w:rsidRPr="00FE44BF">
          <w:rPr>
            <w:rStyle w:val="Hperlink"/>
          </w:rPr>
          <w:t>https://www.postimees.ee/1428291/laekveres-murdsid-hundid-kahe-kuuga-11-ketikoera</w:t>
        </w:r>
      </w:hyperlink>
    </w:p>
    <w:p w:rsidR="00F87858" w:rsidRDefault="00F87858">
      <w:pPr>
        <w:pStyle w:val="Allmrkusetekst"/>
      </w:pPr>
      <w:hyperlink r:id="rId3" w:history="1">
        <w:r w:rsidRPr="00FE44BF">
          <w:rPr>
            <w:rStyle w:val="Hperlink"/>
          </w:rPr>
          <w:t>https://online.le.ee/2020/09/22/hundid-murdsid-piirsalus-kolm-ouekoera/</w:t>
        </w:r>
      </w:hyperlink>
      <w:r>
        <w:t xml:space="preserve"> </w:t>
      </w:r>
    </w:p>
    <w:p w:rsidR="00F87858" w:rsidRDefault="00F87858">
      <w:pPr>
        <w:pStyle w:val="Allmrkusetekst"/>
      </w:pPr>
      <w:hyperlink r:id="rId4" w:history="1">
        <w:r w:rsidRPr="00FE44BF">
          <w:rPr>
            <w:rStyle w:val="Hperlink"/>
          </w:rPr>
          <w:t>https://jarvateataja.postimees.ee/6060792/kaaruka-kulas-murdsid-hundid-ketikoera</w:t>
        </w:r>
      </w:hyperlink>
      <w:r>
        <w:t xml:space="preserve"> </w:t>
      </w:r>
    </w:p>
    <w:p w:rsidR="00F87858" w:rsidRDefault="00F87858">
      <w:pPr>
        <w:pStyle w:val="Allmrkusetekst"/>
      </w:pPr>
      <w:hyperlink r:id="rId5" w:history="1">
        <w:r w:rsidRPr="00FE44BF">
          <w:rPr>
            <w:rStyle w:val="Hperlink"/>
          </w:rPr>
          <w:t>https://maaleht.delfi.ee/artikkel/87980663/hullunud-hunt-murrab-jogevamaal-kulakoeri</w:t>
        </w:r>
      </w:hyperlink>
      <w:r>
        <w:t xml:space="preserve"> </w:t>
      </w:r>
    </w:p>
    <w:p w:rsidR="00F87858" w:rsidRDefault="00F87858">
      <w:pPr>
        <w:pStyle w:val="Allmrkusetekst"/>
      </w:pPr>
      <w:hyperlink r:id="rId6" w:history="1">
        <w:r w:rsidRPr="00FE44BF">
          <w:rPr>
            <w:rStyle w:val="Hperlink"/>
          </w:rPr>
          <w:t>https://www.ohtuleht.ee/540617/jarvamaal-murdsid-hundid-maha-kaks-koera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15DA"/>
    <w:multiLevelType w:val="hybridMultilevel"/>
    <w:tmpl w:val="E2102902"/>
    <w:lvl w:ilvl="0" w:tplc="DAB0113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58"/>
    <w:rsid w:val="000900B5"/>
    <w:rsid w:val="00151910"/>
    <w:rsid w:val="002B2864"/>
    <w:rsid w:val="00340F9B"/>
    <w:rsid w:val="006053DD"/>
    <w:rsid w:val="00642EC7"/>
    <w:rsid w:val="00672FAB"/>
    <w:rsid w:val="00871C2B"/>
    <w:rsid w:val="00DC3BAA"/>
    <w:rsid w:val="00DF73F0"/>
    <w:rsid w:val="00F87858"/>
    <w:rsid w:val="00FB2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FDFFA-2DD9-4E62-A871-A75024A3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87858"/>
    <w:rPr>
      <w:sz w:val="24"/>
      <w:szCs w:val="24"/>
    </w:rPr>
  </w:style>
  <w:style w:type="paragraph" w:styleId="Pealkiri3">
    <w:name w:val="heading 3"/>
    <w:basedOn w:val="Normaallaad"/>
    <w:next w:val="Normaallaad"/>
    <w:link w:val="Pealkiri3Mrk"/>
    <w:semiHidden/>
    <w:unhideWhenUsed/>
    <w:qFormat/>
    <w:rsid w:val="00FB2946"/>
    <w:pPr>
      <w:keepNext/>
      <w:keepLines/>
      <w:spacing w:before="40"/>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F87858"/>
    <w:pPr>
      <w:spacing w:before="100" w:beforeAutospacing="1" w:after="100" w:afterAutospacing="1"/>
    </w:pPr>
  </w:style>
  <w:style w:type="paragraph" w:styleId="Allmrkusetekst">
    <w:name w:val="footnote text"/>
    <w:basedOn w:val="Normaallaad"/>
    <w:link w:val="AllmrkusetekstMrk"/>
    <w:rsid w:val="00F87858"/>
    <w:rPr>
      <w:sz w:val="20"/>
      <w:szCs w:val="20"/>
    </w:rPr>
  </w:style>
  <w:style w:type="character" w:customStyle="1" w:styleId="AllmrkusetekstMrk">
    <w:name w:val="Allmärkuse tekst Märk"/>
    <w:basedOn w:val="Liguvaikefont"/>
    <w:link w:val="Allmrkusetekst"/>
    <w:rsid w:val="00F87858"/>
  </w:style>
  <w:style w:type="character" w:styleId="Allmrkuseviide">
    <w:name w:val="footnote reference"/>
    <w:basedOn w:val="Liguvaikefont"/>
    <w:rsid w:val="00F87858"/>
    <w:rPr>
      <w:vertAlign w:val="superscript"/>
    </w:rPr>
  </w:style>
  <w:style w:type="character" w:styleId="Hperlink">
    <w:name w:val="Hyperlink"/>
    <w:basedOn w:val="Liguvaikefont"/>
    <w:rsid w:val="00F87858"/>
    <w:rPr>
      <w:color w:val="0563C1" w:themeColor="hyperlink"/>
      <w:u w:val="single"/>
    </w:rPr>
  </w:style>
  <w:style w:type="character" w:customStyle="1" w:styleId="Pealkiri3Mrk">
    <w:name w:val="Pealkiri 3 Märk"/>
    <w:basedOn w:val="Liguvaikefont"/>
    <w:link w:val="Pealkiri3"/>
    <w:semiHidden/>
    <w:rsid w:val="00FB2946"/>
    <w:rPr>
      <w:rFonts w:asciiTheme="majorHAnsi" w:eastAsiaTheme="majorEastAsia" w:hAnsiTheme="majorHAnsi" w:cstheme="majorBidi"/>
      <w:color w:val="1F4D78" w:themeColor="accent1" w:themeShade="7F"/>
      <w:sz w:val="24"/>
      <w:szCs w:val="24"/>
    </w:rPr>
  </w:style>
  <w:style w:type="paragraph" w:styleId="Loendilik">
    <w:name w:val="List Paragraph"/>
    <w:basedOn w:val="Normaallaad"/>
    <w:uiPriority w:val="34"/>
    <w:qFormat/>
    <w:rsid w:val="00FB2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2947">
      <w:bodyDiv w:val="1"/>
      <w:marLeft w:val="0"/>
      <w:marRight w:val="0"/>
      <w:marTop w:val="0"/>
      <w:marBottom w:val="0"/>
      <w:divBdr>
        <w:top w:val="none" w:sz="0" w:space="0" w:color="auto"/>
        <w:left w:val="none" w:sz="0" w:space="0" w:color="auto"/>
        <w:bottom w:val="none" w:sz="0" w:space="0" w:color="auto"/>
        <w:right w:val="none" w:sz="0" w:space="0" w:color="auto"/>
      </w:divBdr>
    </w:div>
    <w:div w:id="452209871">
      <w:bodyDiv w:val="1"/>
      <w:marLeft w:val="0"/>
      <w:marRight w:val="0"/>
      <w:marTop w:val="0"/>
      <w:marBottom w:val="0"/>
      <w:divBdr>
        <w:top w:val="none" w:sz="0" w:space="0" w:color="auto"/>
        <w:left w:val="none" w:sz="0" w:space="0" w:color="auto"/>
        <w:bottom w:val="none" w:sz="0" w:space="0" w:color="auto"/>
        <w:right w:val="none" w:sz="0" w:space="0" w:color="auto"/>
      </w:divBdr>
    </w:div>
    <w:div w:id="165583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maladvocates.com/end-dog-abuse/research-behavioural.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hioanimaladvocates.org/wp-content/uploads/2019/06/NM-Persistently-Tethering-20080110.pdf" TargetMode="External"/><Relationship Id="rId4" Type="http://schemas.openxmlformats.org/officeDocument/2006/relationships/settings" Target="settings.xml"/><Relationship Id="rId9" Type="http://schemas.openxmlformats.org/officeDocument/2006/relationships/hyperlink" Target="https://drfoxonehealth.com/post/concerning-outdoor-chaining-tethering-of-dog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nline.le.ee/2020/09/22/hundid-murdsid-piirsalus-kolm-ouekoera/" TargetMode="External"/><Relationship Id="rId2" Type="http://schemas.openxmlformats.org/officeDocument/2006/relationships/hyperlink" Target="https://www.postimees.ee/1428291/laekveres-murdsid-hundid-kahe-kuuga-11-ketikoera" TargetMode="External"/><Relationship Id="rId1" Type="http://schemas.openxmlformats.org/officeDocument/2006/relationships/hyperlink" Target="https://maaleht.delfi.ee/artikkel/87980663/hullunud-hunt-murrab-jogevamaal-kulakoeri" TargetMode="External"/><Relationship Id="rId6" Type="http://schemas.openxmlformats.org/officeDocument/2006/relationships/hyperlink" Target="https://www.ohtuleht.ee/540617/jarvamaal-murdsid-hundid-maha-kaks-koera" TargetMode="External"/><Relationship Id="rId5" Type="http://schemas.openxmlformats.org/officeDocument/2006/relationships/hyperlink" Target="https://maaleht.delfi.ee/artikkel/87980663/hullunud-hunt-murrab-jogevamaal-kulakoeri" TargetMode="External"/><Relationship Id="rId4" Type="http://schemas.openxmlformats.org/officeDocument/2006/relationships/hyperlink" Target="https://jarvateataja.postimees.ee/6060792/kaaruka-kulas-murdsid-hundid-ketikoer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4FE5C-E63A-47EB-B17F-FC5AE33D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443</Words>
  <Characters>3305</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4</cp:revision>
  <dcterms:created xsi:type="dcterms:W3CDTF">2021-01-17T11:37:00Z</dcterms:created>
  <dcterms:modified xsi:type="dcterms:W3CDTF">2021-01-18T12:43:00Z</dcterms:modified>
</cp:coreProperties>
</file>