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7CE" w:rsidRPr="00EE07CE" w:rsidRDefault="00EE07CE" w:rsidP="00EE07CE">
      <w:pPr>
        <w:shd w:val="clear" w:color="auto" w:fill="FFFFFF"/>
        <w:spacing w:after="300" w:line="240" w:lineRule="auto"/>
        <w:jc w:val="both"/>
        <w:rPr>
          <w:rFonts w:ascii="Times New Roman" w:eastAsia="Times New Roman" w:hAnsi="Times New Roman" w:cs="Times New Roman"/>
          <w:sz w:val="24"/>
          <w:szCs w:val="24"/>
          <w:lang w:eastAsia="et-EE"/>
        </w:rPr>
      </w:pPr>
      <w:r w:rsidRPr="00EE07CE">
        <w:rPr>
          <w:rFonts w:ascii="Times New Roman" w:eastAsia="Times New Roman" w:hAnsi="Times New Roman" w:cs="Times New Roman"/>
          <w:b/>
          <w:bCs/>
          <w:sz w:val="24"/>
          <w:szCs w:val="24"/>
          <w:lang w:eastAsia="et-EE"/>
        </w:rPr>
        <w:t>25. Kanade puuris pidamise ja lindude nokkade lõikamise keelustamine</w:t>
      </w:r>
    </w:p>
    <w:p w:rsidR="00EE07CE" w:rsidRPr="00C234B1" w:rsidRDefault="00EE07CE" w:rsidP="00C234B1">
      <w:pPr>
        <w:shd w:val="clear" w:color="auto" w:fill="FFFFFF"/>
        <w:spacing w:after="300" w:line="240" w:lineRule="auto"/>
        <w:jc w:val="both"/>
        <w:rPr>
          <w:rFonts w:ascii="Times New Roman" w:eastAsia="Times New Roman" w:hAnsi="Times New Roman" w:cs="Times New Roman"/>
          <w:sz w:val="24"/>
          <w:szCs w:val="24"/>
          <w:lang w:eastAsia="et-EE"/>
        </w:rPr>
      </w:pPr>
      <w:r w:rsidRPr="00EE07CE">
        <w:rPr>
          <w:rFonts w:ascii="Times New Roman" w:eastAsia="Times New Roman" w:hAnsi="Times New Roman" w:cs="Times New Roman"/>
          <w:sz w:val="24"/>
          <w:szCs w:val="24"/>
          <w:lang w:eastAsia="et-EE"/>
        </w:rPr>
        <w:t xml:space="preserve">Puurikanad on sunnitud veetma oma elu umbes A4 suurusel pinnal ega saa teha neile liigiomaseid tegevusi (ümber keeramine, liikumine, tiibade sirutamine, liivavannide võtmine, siblimine jm.).  Sel põhjusel on linnud tihti ka haiged ja stressis. Paljudes puurikanalates lõigatakse ka lindude tundlikke nokkasid ilma tuimestuseta. Seda tehakse seetõttu, on kitsastes </w:t>
      </w:r>
      <w:r w:rsidR="00D31DCA">
        <w:rPr>
          <w:rFonts w:ascii="Times New Roman" w:eastAsia="Times New Roman" w:hAnsi="Times New Roman" w:cs="Times New Roman"/>
          <w:sz w:val="24"/>
          <w:szCs w:val="24"/>
          <w:lang w:eastAsia="et-EE"/>
        </w:rPr>
        <w:t xml:space="preserve">tingimustes ma </w:t>
      </w:r>
      <w:r w:rsidRPr="00EE07CE">
        <w:rPr>
          <w:rFonts w:ascii="Times New Roman" w:eastAsia="Times New Roman" w:hAnsi="Times New Roman" w:cs="Times New Roman"/>
          <w:sz w:val="24"/>
          <w:szCs w:val="24"/>
          <w:lang w:eastAsia="et-EE"/>
        </w:rPr>
        <w:t>traatpuurides võivad halbadest pidamistingimustest hullunud linnud teineteist nokkima ja vigastama hakata. Oleme seisukohal, et puurikanade pidamine ja nokkade lõikamine peab olema tänapäeva ühiskonnas juba keelatud</w:t>
      </w:r>
      <w:r w:rsidR="00532C88">
        <w:rPr>
          <w:rFonts w:ascii="Times New Roman" w:eastAsia="Times New Roman" w:hAnsi="Times New Roman" w:cs="Times New Roman"/>
          <w:sz w:val="24"/>
          <w:szCs w:val="24"/>
          <w:lang w:eastAsia="et-EE"/>
        </w:rPr>
        <w:t xml:space="preserve"> ning teeme ettepanku vastavate muudatuste viimiseks loomakaitseseadusesse ja selle alusel kehtestatud määrusesse – Nõuded kanade pidamisele ning selleks ettenähtud ruumile või ehitisele</w:t>
      </w:r>
      <w:r w:rsidRPr="00EE07CE">
        <w:rPr>
          <w:rFonts w:ascii="Times New Roman" w:eastAsia="Times New Roman" w:hAnsi="Times New Roman" w:cs="Times New Roman"/>
          <w:sz w:val="24"/>
          <w:szCs w:val="24"/>
          <w:lang w:eastAsia="et-EE"/>
        </w:rPr>
        <w:t>.</w:t>
      </w:r>
    </w:p>
    <w:p w:rsidR="00EA3B13" w:rsidRPr="00C234B1" w:rsidRDefault="00EA3B13" w:rsidP="00C234B1">
      <w:pPr>
        <w:shd w:val="clear" w:color="auto" w:fill="FFFFFF"/>
        <w:spacing w:after="300" w:line="240" w:lineRule="auto"/>
        <w:jc w:val="both"/>
        <w:rPr>
          <w:rFonts w:ascii="Times New Roman" w:eastAsia="Times New Roman" w:hAnsi="Times New Roman" w:cs="Times New Roman"/>
          <w:sz w:val="24"/>
          <w:szCs w:val="24"/>
          <w:lang w:eastAsia="et-EE"/>
        </w:rPr>
      </w:pPr>
      <w:r w:rsidRPr="001513C8">
        <w:rPr>
          <w:rFonts w:ascii="Times New Roman" w:eastAsia="Times New Roman" w:hAnsi="Times New Roman" w:cs="Times New Roman"/>
          <w:b/>
          <w:sz w:val="24"/>
          <w:szCs w:val="24"/>
          <w:lang w:eastAsia="et-EE"/>
        </w:rPr>
        <w:t xml:space="preserve">30.11.2020 on Euroopa Parlament avalikustatud kõige värskema </w:t>
      </w:r>
      <w:hyperlink r:id="rId8" w:tgtFrame="_blank" w:history="1">
        <w:r w:rsidRPr="001513C8">
          <w:rPr>
            <w:rStyle w:val="Hperlink"/>
            <w:rFonts w:ascii="Times New Roman" w:hAnsi="Times New Roman" w:cs="Times New Roman"/>
            <w:b/>
            <w:color w:val="11963D"/>
            <w:sz w:val="24"/>
            <w:szCs w:val="24"/>
            <w:shd w:val="clear" w:color="auto" w:fill="FFFFFF"/>
          </w:rPr>
          <w:t>uuringu</w:t>
        </w:r>
      </w:hyperlink>
      <w:r w:rsidR="00591C80">
        <w:rPr>
          <w:rStyle w:val="Allmrkuseviide"/>
          <w:rFonts w:ascii="Times New Roman" w:hAnsi="Times New Roman" w:cs="Times New Roman"/>
          <w:b/>
          <w:color w:val="11963D"/>
          <w:sz w:val="24"/>
          <w:szCs w:val="24"/>
          <w:u w:val="single"/>
          <w:shd w:val="clear" w:color="auto" w:fill="FFFFFF"/>
        </w:rPr>
        <w:footnoteReference w:id="1"/>
      </w:r>
      <w:r w:rsidRPr="001513C8">
        <w:rPr>
          <w:rFonts w:ascii="Times New Roman" w:hAnsi="Times New Roman" w:cs="Times New Roman"/>
          <w:b/>
          <w:color w:val="333333"/>
          <w:sz w:val="24"/>
          <w:szCs w:val="24"/>
          <w:shd w:val="clear" w:color="auto" w:fill="FFFFFF"/>
        </w:rPr>
        <w:t> </w:t>
      </w:r>
      <w:r w:rsidR="00160FD0" w:rsidRPr="00C234B1">
        <w:rPr>
          <w:rFonts w:ascii="Times New Roman" w:hAnsi="Times New Roman" w:cs="Times New Roman"/>
          <w:color w:val="333333"/>
          <w:sz w:val="24"/>
          <w:szCs w:val="24"/>
          <w:shd w:val="clear" w:color="auto" w:fill="FFFFFF"/>
        </w:rPr>
        <w:t>(50 lk uuring</w:t>
      </w:r>
      <w:r w:rsidR="00D26D64">
        <w:rPr>
          <w:rFonts w:ascii="Times New Roman" w:hAnsi="Times New Roman" w:cs="Times New Roman"/>
          <w:color w:val="333333"/>
          <w:sz w:val="24"/>
          <w:szCs w:val="24"/>
          <w:shd w:val="clear" w:color="auto" w:fill="FFFFFF"/>
        </w:rPr>
        <w:t xml:space="preserve"> - lisatud</w:t>
      </w:r>
      <w:bookmarkStart w:id="0" w:name="_GoBack"/>
      <w:bookmarkEnd w:id="0"/>
      <w:r w:rsidR="00160FD0" w:rsidRPr="00C234B1">
        <w:rPr>
          <w:rFonts w:ascii="Times New Roman" w:hAnsi="Times New Roman" w:cs="Times New Roman"/>
          <w:color w:val="333333"/>
          <w:sz w:val="24"/>
          <w:szCs w:val="24"/>
          <w:shd w:val="clear" w:color="auto" w:fill="FFFFFF"/>
        </w:rPr>
        <w:t xml:space="preserve">) </w:t>
      </w:r>
      <w:r w:rsidRPr="00C234B1">
        <w:rPr>
          <w:rFonts w:ascii="Times New Roman" w:eastAsia="Times New Roman" w:hAnsi="Times New Roman" w:cs="Times New Roman"/>
          <w:sz w:val="24"/>
          <w:szCs w:val="24"/>
          <w:lang w:eastAsia="et-EE"/>
        </w:rPr>
        <w:t xml:space="preserve">puuriloomade-lindude (sh kanade) kohta ning toonud välja kanade puuris pidamise pahupoole. </w:t>
      </w:r>
      <w:r w:rsidR="00160FD0" w:rsidRPr="00C234B1">
        <w:rPr>
          <w:rFonts w:ascii="Times New Roman" w:eastAsia="Times New Roman" w:hAnsi="Times New Roman" w:cs="Times New Roman"/>
          <w:sz w:val="24"/>
          <w:szCs w:val="24"/>
          <w:lang w:eastAsia="et-EE"/>
        </w:rPr>
        <w:t>Uuring kinnitab, et puurivaba pidamine Euroopas on võimalik ja saavutatav ning soovitab erinevaid abinõusid (sh poliitilisi ja legislatiivseid). Uuring toetab puurivaba pidamist ning selle koostajad asuvad seisukohale, et puurivabal pidamisel on nii loomadele kui ka lind</w:t>
      </w:r>
      <w:r w:rsidR="00C234B1" w:rsidRPr="00C234B1">
        <w:rPr>
          <w:rFonts w:ascii="Times New Roman" w:eastAsia="Times New Roman" w:hAnsi="Times New Roman" w:cs="Times New Roman"/>
          <w:sz w:val="24"/>
          <w:szCs w:val="24"/>
          <w:lang w:eastAsia="et-EE"/>
        </w:rPr>
        <w:t xml:space="preserve">udele (sh kanad) positiivne mõju ning puuris pidamise keelustamine õigusaktidega kogu Euroopa Liidu tasandil on teostatav ja loomade-lindude heaolu arvestav. </w:t>
      </w:r>
    </w:p>
    <w:p w:rsidR="005E5B41" w:rsidRPr="00C234B1" w:rsidRDefault="009E6E5E" w:rsidP="00C234B1">
      <w:pPr>
        <w:jc w:val="both"/>
        <w:rPr>
          <w:rFonts w:ascii="Times New Roman" w:hAnsi="Times New Roman" w:cs="Times New Roman"/>
          <w:sz w:val="24"/>
          <w:szCs w:val="24"/>
        </w:rPr>
      </w:pPr>
      <w:r w:rsidRPr="00C234B1">
        <w:rPr>
          <w:rFonts w:ascii="Times New Roman" w:hAnsi="Times New Roman" w:cs="Times New Roman"/>
          <w:sz w:val="24"/>
          <w:szCs w:val="24"/>
        </w:rPr>
        <w:t>Puurikanade pidamise on keelanud</w:t>
      </w:r>
      <w:r w:rsidR="00160FD0" w:rsidRPr="00C234B1">
        <w:rPr>
          <w:rFonts w:ascii="Times New Roman" w:hAnsi="Times New Roman" w:cs="Times New Roman"/>
          <w:sz w:val="24"/>
          <w:szCs w:val="24"/>
        </w:rPr>
        <w:t xml:space="preserve"> Šveits ja </w:t>
      </w:r>
      <w:proofErr w:type="spellStart"/>
      <w:r w:rsidR="00160FD0" w:rsidRPr="00C234B1">
        <w:rPr>
          <w:rFonts w:ascii="Times New Roman" w:hAnsi="Times New Roman" w:cs="Times New Roman"/>
          <w:sz w:val="24"/>
          <w:szCs w:val="24"/>
        </w:rPr>
        <w:t>Luxemburg</w:t>
      </w:r>
      <w:proofErr w:type="spellEnd"/>
      <w:r w:rsidR="00160FD0" w:rsidRPr="00C234B1">
        <w:rPr>
          <w:rFonts w:ascii="Times New Roman" w:hAnsi="Times New Roman" w:cs="Times New Roman"/>
          <w:sz w:val="24"/>
          <w:szCs w:val="24"/>
        </w:rPr>
        <w:t xml:space="preserve"> ning</w:t>
      </w:r>
      <w:r w:rsidRPr="00C234B1">
        <w:rPr>
          <w:rFonts w:ascii="Times New Roman" w:hAnsi="Times New Roman" w:cs="Times New Roman"/>
          <w:sz w:val="24"/>
          <w:szCs w:val="24"/>
        </w:rPr>
        <w:t xml:space="preserve"> alates 2027. aastast Tšehhi Vabariik</w:t>
      </w:r>
      <w:r w:rsidR="008E239D" w:rsidRPr="00C234B1">
        <w:rPr>
          <w:rFonts w:ascii="Times New Roman" w:hAnsi="Times New Roman" w:cs="Times New Roman"/>
          <w:sz w:val="24"/>
          <w:szCs w:val="24"/>
        </w:rPr>
        <w:t xml:space="preserve">, 2020. aastast Austria, 2025. aastast Saksamaa, 2030 aastast Slovakkia. </w:t>
      </w:r>
      <w:r w:rsidR="00EA3B13" w:rsidRPr="00C234B1">
        <w:rPr>
          <w:rFonts w:ascii="Times New Roman" w:hAnsi="Times New Roman" w:cs="Times New Roman"/>
          <w:sz w:val="24"/>
          <w:szCs w:val="24"/>
        </w:rPr>
        <w:t>Kanade nokkade lõikamine on keelatud Norras (1976), Soomes (1986), Rootsis (1988), Taanis (2013), Saksamaal (2017), Hollandis (2019).</w:t>
      </w:r>
      <w:r w:rsidR="0070766E">
        <w:rPr>
          <w:rFonts w:ascii="Times New Roman" w:hAnsi="Times New Roman" w:cs="Times New Roman"/>
          <w:sz w:val="24"/>
          <w:szCs w:val="24"/>
        </w:rPr>
        <w:t xml:space="preserve"> </w:t>
      </w:r>
      <w:r w:rsidR="00D87328">
        <w:rPr>
          <w:rFonts w:ascii="Times New Roman" w:hAnsi="Times New Roman" w:cs="Times New Roman"/>
          <w:sz w:val="24"/>
          <w:szCs w:val="24"/>
        </w:rPr>
        <w:t>Puurikanade pidamine on keelatud ka paljudes US osariikides.</w:t>
      </w:r>
    </w:p>
    <w:sectPr w:rsidR="005E5B41" w:rsidRPr="00C234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C67" w:rsidRDefault="007E1C67" w:rsidP="00591C80">
      <w:pPr>
        <w:spacing w:after="0" w:line="240" w:lineRule="auto"/>
      </w:pPr>
      <w:r>
        <w:separator/>
      </w:r>
    </w:p>
  </w:endnote>
  <w:endnote w:type="continuationSeparator" w:id="0">
    <w:p w:rsidR="007E1C67" w:rsidRDefault="007E1C67" w:rsidP="0059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altName w:val="Arial"/>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C67" w:rsidRDefault="007E1C67" w:rsidP="00591C80">
      <w:pPr>
        <w:spacing w:after="0" w:line="240" w:lineRule="auto"/>
      </w:pPr>
      <w:r>
        <w:separator/>
      </w:r>
    </w:p>
  </w:footnote>
  <w:footnote w:type="continuationSeparator" w:id="0">
    <w:p w:rsidR="007E1C67" w:rsidRDefault="007E1C67" w:rsidP="00591C80">
      <w:pPr>
        <w:spacing w:after="0" w:line="240" w:lineRule="auto"/>
      </w:pPr>
      <w:r>
        <w:continuationSeparator/>
      </w:r>
    </w:p>
  </w:footnote>
  <w:footnote w:id="1">
    <w:p w:rsidR="00591C80" w:rsidRDefault="00591C80">
      <w:pPr>
        <w:pStyle w:val="Allmrkusetekst"/>
      </w:pPr>
      <w:r>
        <w:rPr>
          <w:rStyle w:val="Allmrkuseviide"/>
        </w:rPr>
        <w:footnoteRef/>
      </w:r>
      <w:r>
        <w:t xml:space="preserve"> </w:t>
      </w:r>
      <w:r w:rsidRPr="00591C80">
        <w:t>https://www.europarl.europa.eu/RegData/etudes/STUD/2020/658539/IPOL_STU(2020)658539_EN.pdf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352E6"/>
    <w:multiLevelType w:val="hybridMultilevel"/>
    <w:tmpl w:val="3250948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8804D0C"/>
    <w:multiLevelType w:val="hybridMultilevel"/>
    <w:tmpl w:val="95D6D214"/>
    <w:lvl w:ilvl="0" w:tplc="88A49034">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3E254E00"/>
    <w:multiLevelType w:val="hybridMultilevel"/>
    <w:tmpl w:val="8CAE54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89"/>
    <w:rsid w:val="00047CD4"/>
    <w:rsid w:val="000F5FB8"/>
    <w:rsid w:val="00106E3E"/>
    <w:rsid w:val="001420E0"/>
    <w:rsid w:val="001513C8"/>
    <w:rsid w:val="00160FD0"/>
    <w:rsid w:val="001752A1"/>
    <w:rsid w:val="00190421"/>
    <w:rsid w:val="001C6026"/>
    <w:rsid w:val="001F7602"/>
    <w:rsid w:val="002033D0"/>
    <w:rsid w:val="0023418E"/>
    <w:rsid w:val="0025045E"/>
    <w:rsid w:val="002558FD"/>
    <w:rsid w:val="00290AA8"/>
    <w:rsid w:val="00293C8B"/>
    <w:rsid w:val="002C3127"/>
    <w:rsid w:val="00375B49"/>
    <w:rsid w:val="003838CF"/>
    <w:rsid w:val="003D3BB1"/>
    <w:rsid w:val="0043073E"/>
    <w:rsid w:val="00437A84"/>
    <w:rsid w:val="00467889"/>
    <w:rsid w:val="00473BB9"/>
    <w:rsid w:val="004D1C10"/>
    <w:rsid w:val="004D6786"/>
    <w:rsid w:val="004E41A6"/>
    <w:rsid w:val="00517A8A"/>
    <w:rsid w:val="00532C88"/>
    <w:rsid w:val="00554435"/>
    <w:rsid w:val="00583E68"/>
    <w:rsid w:val="00591C80"/>
    <w:rsid w:val="005E5B41"/>
    <w:rsid w:val="005F11EB"/>
    <w:rsid w:val="00604047"/>
    <w:rsid w:val="00611D0B"/>
    <w:rsid w:val="0064025D"/>
    <w:rsid w:val="00660AE2"/>
    <w:rsid w:val="00691C96"/>
    <w:rsid w:val="006B16D5"/>
    <w:rsid w:val="006B46A6"/>
    <w:rsid w:val="006E266B"/>
    <w:rsid w:val="0070766E"/>
    <w:rsid w:val="007367C5"/>
    <w:rsid w:val="007670E6"/>
    <w:rsid w:val="007B1DF1"/>
    <w:rsid w:val="007B2834"/>
    <w:rsid w:val="007E1C67"/>
    <w:rsid w:val="00854A10"/>
    <w:rsid w:val="00861511"/>
    <w:rsid w:val="008B45B0"/>
    <w:rsid w:val="008D5D8A"/>
    <w:rsid w:val="008E239D"/>
    <w:rsid w:val="008E5CD2"/>
    <w:rsid w:val="008F2935"/>
    <w:rsid w:val="00912556"/>
    <w:rsid w:val="00946C7B"/>
    <w:rsid w:val="009C208F"/>
    <w:rsid w:val="009E6E5E"/>
    <w:rsid w:val="00A133BE"/>
    <w:rsid w:val="00A231CA"/>
    <w:rsid w:val="00A55061"/>
    <w:rsid w:val="00A75491"/>
    <w:rsid w:val="00A945D8"/>
    <w:rsid w:val="00AB2C33"/>
    <w:rsid w:val="00B008B9"/>
    <w:rsid w:val="00B52018"/>
    <w:rsid w:val="00B927A1"/>
    <w:rsid w:val="00BF2190"/>
    <w:rsid w:val="00C234B1"/>
    <w:rsid w:val="00C36601"/>
    <w:rsid w:val="00C76B0F"/>
    <w:rsid w:val="00CA6ED2"/>
    <w:rsid w:val="00CF394F"/>
    <w:rsid w:val="00D051D8"/>
    <w:rsid w:val="00D25CC1"/>
    <w:rsid w:val="00D26D64"/>
    <w:rsid w:val="00D31DCA"/>
    <w:rsid w:val="00D635EE"/>
    <w:rsid w:val="00D708A4"/>
    <w:rsid w:val="00D87328"/>
    <w:rsid w:val="00DD2677"/>
    <w:rsid w:val="00E34CDD"/>
    <w:rsid w:val="00E474DF"/>
    <w:rsid w:val="00EA2503"/>
    <w:rsid w:val="00EA3B13"/>
    <w:rsid w:val="00EA5458"/>
    <w:rsid w:val="00EA793A"/>
    <w:rsid w:val="00EC72BD"/>
    <w:rsid w:val="00ED0D33"/>
    <w:rsid w:val="00ED601E"/>
    <w:rsid w:val="00EE07CE"/>
    <w:rsid w:val="00EF0A8D"/>
    <w:rsid w:val="00F00B0D"/>
    <w:rsid w:val="00F5374C"/>
    <w:rsid w:val="00FD7F22"/>
    <w:rsid w:val="00FF0C5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4F019-8D3C-40D8-B25C-8A8F4ABB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D708A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D708A4"/>
    <w:rPr>
      <w:b/>
      <w:bCs/>
    </w:rPr>
  </w:style>
  <w:style w:type="paragraph" w:styleId="Loendilik">
    <w:name w:val="List Paragraph"/>
    <w:basedOn w:val="Normaallaad"/>
    <w:uiPriority w:val="34"/>
    <w:qFormat/>
    <w:rsid w:val="00EF0A8D"/>
    <w:pPr>
      <w:ind w:left="720"/>
      <w:contextualSpacing/>
    </w:pPr>
  </w:style>
  <w:style w:type="character" w:customStyle="1" w:styleId="tw4winMark">
    <w:name w:val="tw4winMark"/>
    <w:uiPriority w:val="99"/>
    <w:rsid w:val="00B927A1"/>
    <w:rPr>
      <w:rFonts w:ascii="Courier New" w:hAnsi="Courier New"/>
      <w:vanish/>
      <w:color w:val="800080"/>
      <w:sz w:val="24"/>
      <w:vertAlign w:val="subscript"/>
    </w:rPr>
  </w:style>
  <w:style w:type="character" w:styleId="Hperlink">
    <w:name w:val="Hyperlink"/>
    <w:basedOn w:val="Liguvaikefont"/>
    <w:uiPriority w:val="99"/>
    <w:unhideWhenUsed/>
    <w:rsid w:val="009C208F"/>
    <w:rPr>
      <w:color w:val="0563C1" w:themeColor="hyperlink"/>
      <w:u w:val="single"/>
    </w:rPr>
  </w:style>
  <w:style w:type="character" w:styleId="Klastatudhperlink">
    <w:name w:val="FollowedHyperlink"/>
    <w:basedOn w:val="Liguvaikefont"/>
    <w:uiPriority w:val="99"/>
    <w:semiHidden/>
    <w:unhideWhenUsed/>
    <w:rsid w:val="007367C5"/>
    <w:rPr>
      <w:color w:val="954F72" w:themeColor="followedHyperlink"/>
      <w:u w:val="single"/>
    </w:rPr>
  </w:style>
  <w:style w:type="paragraph" w:styleId="Allmrkusetekst">
    <w:name w:val="footnote text"/>
    <w:basedOn w:val="Normaallaad"/>
    <w:link w:val="AllmrkusetekstMrk"/>
    <w:uiPriority w:val="99"/>
    <w:semiHidden/>
    <w:unhideWhenUsed/>
    <w:rsid w:val="00591C80"/>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591C80"/>
    <w:rPr>
      <w:sz w:val="20"/>
      <w:szCs w:val="20"/>
    </w:rPr>
  </w:style>
  <w:style w:type="character" w:styleId="Allmrkuseviide">
    <w:name w:val="footnote reference"/>
    <w:basedOn w:val="Liguvaikefont"/>
    <w:uiPriority w:val="99"/>
    <w:semiHidden/>
    <w:unhideWhenUsed/>
    <w:rsid w:val="00591C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25357">
      <w:bodyDiv w:val="1"/>
      <w:marLeft w:val="0"/>
      <w:marRight w:val="0"/>
      <w:marTop w:val="0"/>
      <w:marBottom w:val="0"/>
      <w:divBdr>
        <w:top w:val="none" w:sz="0" w:space="0" w:color="auto"/>
        <w:left w:val="none" w:sz="0" w:space="0" w:color="auto"/>
        <w:bottom w:val="none" w:sz="0" w:space="0" w:color="auto"/>
        <w:right w:val="none" w:sz="0" w:space="0" w:color="auto"/>
      </w:divBdr>
    </w:div>
    <w:div w:id="371271248">
      <w:bodyDiv w:val="1"/>
      <w:marLeft w:val="0"/>
      <w:marRight w:val="0"/>
      <w:marTop w:val="0"/>
      <w:marBottom w:val="0"/>
      <w:divBdr>
        <w:top w:val="none" w:sz="0" w:space="0" w:color="auto"/>
        <w:left w:val="none" w:sz="0" w:space="0" w:color="auto"/>
        <w:bottom w:val="none" w:sz="0" w:space="0" w:color="auto"/>
        <w:right w:val="none" w:sz="0" w:space="0" w:color="auto"/>
      </w:divBdr>
      <w:divsChild>
        <w:div w:id="81606768">
          <w:marLeft w:val="0"/>
          <w:marRight w:val="0"/>
          <w:marTop w:val="0"/>
          <w:marBottom w:val="0"/>
          <w:divBdr>
            <w:top w:val="none" w:sz="0" w:space="0" w:color="auto"/>
            <w:left w:val="none" w:sz="0" w:space="0" w:color="auto"/>
            <w:bottom w:val="none" w:sz="0" w:space="0" w:color="auto"/>
            <w:right w:val="none" w:sz="0" w:space="0" w:color="auto"/>
          </w:divBdr>
          <w:divsChild>
            <w:div w:id="10035476">
              <w:marLeft w:val="0"/>
              <w:marRight w:val="0"/>
              <w:marTop w:val="0"/>
              <w:marBottom w:val="0"/>
              <w:divBdr>
                <w:top w:val="none" w:sz="0" w:space="0" w:color="auto"/>
                <w:left w:val="none" w:sz="0" w:space="0" w:color="auto"/>
                <w:bottom w:val="none" w:sz="0" w:space="0" w:color="auto"/>
                <w:right w:val="none" w:sz="0" w:space="0" w:color="auto"/>
              </w:divBdr>
            </w:div>
          </w:divsChild>
        </w:div>
        <w:div w:id="1104350859">
          <w:marLeft w:val="0"/>
          <w:marRight w:val="0"/>
          <w:marTop w:val="0"/>
          <w:marBottom w:val="0"/>
          <w:divBdr>
            <w:top w:val="none" w:sz="0" w:space="0" w:color="auto"/>
            <w:left w:val="none" w:sz="0" w:space="0" w:color="auto"/>
            <w:bottom w:val="none" w:sz="0" w:space="0" w:color="auto"/>
            <w:right w:val="none" w:sz="0" w:space="0" w:color="auto"/>
          </w:divBdr>
          <w:divsChild>
            <w:div w:id="1008823392">
              <w:marLeft w:val="0"/>
              <w:marRight w:val="0"/>
              <w:marTop w:val="0"/>
              <w:marBottom w:val="0"/>
              <w:divBdr>
                <w:top w:val="none" w:sz="0" w:space="0" w:color="auto"/>
                <w:left w:val="none" w:sz="0" w:space="0" w:color="auto"/>
                <w:bottom w:val="none" w:sz="0" w:space="0" w:color="auto"/>
                <w:right w:val="none" w:sz="0" w:space="0" w:color="auto"/>
              </w:divBdr>
            </w:div>
          </w:divsChild>
        </w:div>
        <w:div w:id="466165276">
          <w:marLeft w:val="0"/>
          <w:marRight w:val="0"/>
          <w:marTop w:val="0"/>
          <w:marBottom w:val="0"/>
          <w:divBdr>
            <w:top w:val="none" w:sz="0" w:space="0" w:color="auto"/>
            <w:left w:val="none" w:sz="0" w:space="0" w:color="auto"/>
            <w:bottom w:val="none" w:sz="0" w:space="0" w:color="auto"/>
            <w:right w:val="none" w:sz="0" w:space="0" w:color="auto"/>
          </w:divBdr>
          <w:divsChild>
            <w:div w:id="16859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3928">
      <w:bodyDiv w:val="1"/>
      <w:marLeft w:val="0"/>
      <w:marRight w:val="0"/>
      <w:marTop w:val="0"/>
      <w:marBottom w:val="0"/>
      <w:divBdr>
        <w:top w:val="none" w:sz="0" w:space="0" w:color="auto"/>
        <w:left w:val="none" w:sz="0" w:space="0" w:color="auto"/>
        <w:bottom w:val="none" w:sz="0" w:space="0" w:color="auto"/>
        <w:right w:val="none" w:sz="0" w:space="0" w:color="auto"/>
      </w:divBdr>
    </w:div>
    <w:div w:id="1562904108">
      <w:bodyDiv w:val="1"/>
      <w:marLeft w:val="0"/>
      <w:marRight w:val="0"/>
      <w:marTop w:val="0"/>
      <w:marBottom w:val="0"/>
      <w:divBdr>
        <w:top w:val="none" w:sz="0" w:space="0" w:color="auto"/>
        <w:left w:val="none" w:sz="0" w:space="0" w:color="auto"/>
        <w:bottom w:val="none" w:sz="0" w:space="0" w:color="auto"/>
        <w:right w:val="none" w:sz="0" w:space="0" w:color="auto"/>
      </w:divBdr>
    </w:div>
    <w:div w:id="1570923812">
      <w:bodyDiv w:val="1"/>
      <w:marLeft w:val="0"/>
      <w:marRight w:val="0"/>
      <w:marTop w:val="0"/>
      <w:marBottom w:val="0"/>
      <w:divBdr>
        <w:top w:val="none" w:sz="0" w:space="0" w:color="auto"/>
        <w:left w:val="none" w:sz="0" w:space="0" w:color="auto"/>
        <w:bottom w:val="none" w:sz="0" w:space="0" w:color="auto"/>
        <w:right w:val="none" w:sz="0" w:space="0" w:color="auto"/>
      </w:divBdr>
    </w:div>
    <w:div w:id="1878196393">
      <w:bodyDiv w:val="1"/>
      <w:marLeft w:val="0"/>
      <w:marRight w:val="0"/>
      <w:marTop w:val="0"/>
      <w:marBottom w:val="0"/>
      <w:divBdr>
        <w:top w:val="none" w:sz="0" w:space="0" w:color="auto"/>
        <w:left w:val="none" w:sz="0" w:space="0" w:color="auto"/>
        <w:bottom w:val="none" w:sz="0" w:space="0" w:color="auto"/>
        <w:right w:val="none" w:sz="0" w:space="0" w:color="auto"/>
      </w:divBdr>
      <w:divsChild>
        <w:div w:id="1441103751">
          <w:marLeft w:val="0"/>
          <w:marRight w:val="0"/>
          <w:marTop w:val="0"/>
          <w:marBottom w:val="0"/>
          <w:divBdr>
            <w:top w:val="none" w:sz="0" w:space="0" w:color="auto"/>
            <w:left w:val="none" w:sz="0" w:space="0" w:color="auto"/>
            <w:bottom w:val="none" w:sz="0" w:space="0" w:color="auto"/>
            <w:right w:val="none" w:sz="0" w:space="0" w:color="auto"/>
          </w:divBdr>
        </w:div>
        <w:div w:id="509413077">
          <w:marLeft w:val="0"/>
          <w:marRight w:val="0"/>
          <w:marTop w:val="0"/>
          <w:marBottom w:val="0"/>
          <w:divBdr>
            <w:top w:val="none" w:sz="0" w:space="0" w:color="auto"/>
            <w:left w:val="none" w:sz="0" w:space="0" w:color="auto"/>
            <w:bottom w:val="none" w:sz="0" w:space="0" w:color="auto"/>
            <w:right w:val="none" w:sz="0" w:space="0" w:color="auto"/>
          </w:divBdr>
        </w:div>
        <w:div w:id="494954552">
          <w:marLeft w:val="0"/>
          <w:marRight w:val="0"/>
          <w:marTop w:val="0"/>
          <w:marBottom w:val="0"/>
          <w:divBdr>
            <w:top w:val="none" w:sz="0" w:space="0" w:color="auto"/>
            <w:left w:val="none" w:sz="0" w:space="0" w:color="auto"/>
            <w:bottom w:val="none" w:sz="0" w:space="0" w:color="auto"/>
            <w:right w:val="none" w:sz="0" w:space="0" w:color="auto"/>
          </w:divBdr>
        </w:div>
        <w:div w:id="1104836364">
          <w:marLeft w:val="0"/>
          <w:marRight w:val="0"/>
          <w:marTop w:val="0"/>
          <w:marBottom w:val="0"/>
          <w:divBdr>
            <w:top w:val="none" w:sz="0" w:space="0" w:color="auto"/>
            <w:left w:val="none" w:sz="0" w:space="0" w:color="auto"/>
            <w:bottom w:val="none" w:sz="0" w:space="0" w:color="auto"/>
            <w:right w:val="none" w:sz="0" w:space="0" w:color="auto"/>
          </w:divBdr>
        </w:div>
        <w:div w:id="760294566">
          <w:marLeft w:val="0"/>
          <w:marRight w:val="0"/>
          <w:marTop w:val="0"/>
          <w:marBottom w:val="0"/>
          <w:divBdr>
            <w:top w:val="none" w:sz="0" w:space="0" w:color="auto"/>
            <w:left w:val="none" w:sz="0" w:space="0" w:color="auto"/>
            <w:bottom w:val="none" w:sz="0" w:space="0" w:color="auto"/>
            <w:right w:val="none" w:sz="0" w:space="0" w:color="auto"/>
          </w:divBdr>
        </w:div>
      </w:divsChild>
    </w:div>
    <w:div w:id="1939438582">
      <w:bodyDiv w:val="1"/>
      <w:marLeft w:val="0"/>
      <w:marRight w:val="0"/>
      <w:marTop w:val="0"/>
      <w:marBottom w:val="0"/>
      <w:divBdr>
        <w:top w:val="none" w:sz="0" w:space="0" w:color="auto"/>
        <w:left w:val="none" w:sz="0" w:space="0" w:color="auto"/>
        <w:bottom w:val="none" w:sz="0" w:space="0" w:color="auto"/>
        <w:right w:val="none" w:sz="0" w:space="0" w:color="auto"/>
      </w:divBdr>
    </w:div>
    <w:div w:id="2009628278">
      <w:bodyDiv w:val="1"/>
      <w:marLeft w:val="0"/>
      <w:marRight w:val="0"/>
      <w:marTop w:val="0"/>
      <w:marBottom w:val="0"/>
      <w:divBdr>
        <w:top w:val="none" w:sz="0" w:space="0" w:color="auto"/>
        <w:left w:val="none" w:sz="0" w:space="0" w:color="auto"/>
        <w:bottom w:val="none" w:sz="0" w:space="0" w:color="auto"/>
        <w:right w:val="none" w:sz="0" w:space="0" w:color="auto"/>
      </w:divBdr>
    </w:div>
    <w:div w:id="208549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rl.europa.eu/RegData/etudes/STUD/2020/658539/IPOL_STU(2020)658539_E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49A71-3429-4974-8315-EC6CF88E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1662</Characters>
  <Application>Microsoft Office Word</Application>
  <DocSecurity>0</DocSecurity>
  <Lines>13</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Omniva</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Piret Tees</dc:creator>
  <cp:keywords/>
  <dc:description/>
  <cp:lastModifiedBy>Pille Tees</cp:lastModifiedBy>
  <cp:revision>2</cp:revision>
  <dcterms:created xsi:type="dcterms:W3CDTF">2021-01-25T22:49:00Z</dcterms:created>
  <dcterms:modified xsi:type="dcterms:W3CDTF">2021-01-25T22:49:00Z</dcterms:modified>
</cp:coreProperties>
</file>