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CC1" w:rsidRPr="00D25CC1" w:rsidRDefault="00D25CC1" w:rsidP="00D25CC1">
      <w:pPr>
        <w:pStyle w:val="Normaallaadveeb"/>
        <w:shd w:val="clear" w:color="auto" w:fill="FFFFFF"/>
        <w:spacing w:before="0" w:beforeAutospacing="0" w:after="300" w:afterAutospacing="0"/>
        <w:jc w:val="both"/>
        <w:rPr>
          <w:rFonts w:ascii="PT Sans" w:hAnsi="PT Sans"/>
        </w:rPr>
      </w:pPr>
      <w:bookmarkStart w:id="0" w:name="_GoBack"/>
      <w:bookmarkEnd w:id="0"/>
      <w:r w:rsidRPr="00D25CC1">
        <w:rPr>
          <w:rStyle w:val="Tugev"/>
          <w:rFonts w:ascii="PT Sans" w:hAnsi="PT Sans"/>
        </w:rPr>
        <w:t>29. Loomade religioosse hukkamise keelustamine</w:t>
      </w:r>
      <w:r w:rsidR="003D3BB1">
        <w:rPr>
          <w:rStyle w:val="Tugev"/>
          <w:rFonts w:ascii="PT Sans" w:hAnsi="PT Sans"/>
        </w:rPr>
        <w:t xml:space="preserve"> või lubamine üksnes eelneval uimastamisel</w:t>
      </w:r>
    </w:p>
    <w:p w:rsidR="00D25CC1" w:rsidRDefault="00D25CC1" w:rsidP="00D25CC1">
      <w:pPr>
        <w:pStyle w:val="Normaallaadveeb"/>
        <w:shd w:val="clear" w:color="auto" w:fill="FFFFFF"/>
        <w:spacing w:before="0" w:beforeAutospacing="0" w:after="300" w:afterAutospacing="0"/>
        <w:jc w:val="both"/>
        <w:rPr>
          <w:rFonts w:ascii="PT Sans" w:hAnsi="PT Sans"/>
        </w:rPr>
      </w:pPr>
      <w:r w:rsidRPr="00D25CC1">
        <w:rPr>
          <w:rFonts w:ascii="PT Sans" w:hAnsi="PT Sans"/>
        </w:rPr>
        <w:t>Kehtiv õigus võimaldab loomi hukata pelgalt usulistel eesmärkidel, sh ilma uimastamata. Oleme seisukohal, et usuvabaduse kaudu ei saa kuidagi õigustata loomadele välditavate kannatuste tekitamist. Loomade heaolu reguleerivad sätted peaksid kehtima eranditult kõigile ning loomade heaolu tagamata jätmine ning kannatuste tekitamine ehk erandi lubamine religioossetel kaalutlustel ei ole põhjendatud. Usuvabadust tuleb piirata olukorras, kus usuvabaduse kuulutamiseks või usutalituse täitmisega kaasneb elusolenditele välditavate kannatuste tekitamine. Tuleb märkida, et Eesti juudi kogukond, kelle usulistes huvides religioosne uimastamata tapmine on täna lubatud, on kõigest 0,1% kogu rahvastikust (ca 1000 juuti).</w:t>
      </w:r>
    </w:p>
    <w:p w:rsidR="003D3BB1" w:rsidRDefault="00A945D8" w:rsidP="00D25CC1">
      <w:pPr>
        <w:pStyle w:val="Normaallaadveeb"/>
        <w:shd w:val="clear" w:color="auto" w:fill="FFFFFF"/>
        <w:spacing w:before="0" w:beforeAutospacing="0" w:after="300" w:afterAutospacing="0"/>
        <w:jc w:val="both"/>
        <w:rPr>
          <w:rFonts w:ascii="PT Sans" w:hAnsi="PT Sans"/>
        </w:rPr>
      </w:pPr>
      <w:r>
        <w:rPr>
          <w:rFonts w:ascii="PT Sans" w:hAnsi="PT Sans"/>
        </w:rPr>
        <w:t xml:space="preserve">Seetõttu teeme ettepaneku eemaldada loomakaitseseadusest § 10 lg 1 p 5 ja § 17 ning sätestada loomakaitseseaduse § 10 lg 5 järgmiselt: Loomade hukkamine religioossel eesmärgil on keelatud. </w:t>
      </w:r>
      <w:r w:rsidR="003D3BB1">
        <w:rPr>
          <w:rFonts w:ascii="PT Sans" w:hAnsi="PT Sans"/>
        </w:rPr>
        <w:t>Juhul kui religioosse hukkamise keelustamist ei peeta õigustatuks paluvad ettepan</w:t>
      </w:r>
      <w:r w:rsidR="002033D0">
        <w:rPr>
          <w:rFonts w:ascii="PT Sans" w:hAnsi="PT Sans"/>
        </w:rPr>
        <w:t>e</w:t>
      </w:r>
      <w:r w:rsidR="003D3BB1">
        <w:rPr>
          <w:rFonts w:ascii="PT Sans" w:hAnsi="PT Sans"/>
        </w:rPr>
        <w:t>kute esitajad lubada selle üksnes loome eelneval uimastamisel ehk sel juhul tuleks eemaldada loomakaitseseadusest § 10 lg 1 p 5 ja § 17 ning täiendusi tegema ei pea (üldreeglid kehtiksid ka religioossel hukkamisel).</w:t>
      </w:r>
    </w:p>
    <w:p w:rsidR="00D25CC1" w:rsidRDefault="00D25CC1" w:rsidP="00D25CC1">
      <w:pPr>
        <w:pStyle w:val="Normaallaadveeb"/>
        <w:shd w:val="clear" w:color="auto" w:fill="FFFFFF"/>
        <w:spacing w:before="0" w:beforeAutospacing="0" w:after="300" w:afterAutospacing="0"/>
        <w:jc w:val="both"/>
        <w:rPr>
          <w:rFonts w:ascii="PT Sans" w:hAnsi="PT Sans"/>
        </w:rPr>
      </w:pPr>
      <w:r w:rsidRPr="00D25CC1">
        <w:rPr>
          <w:rFonts w:ascii="PT Sans" w:hAnsi="PT Sans"/>
        </w:rPr>
        <w:t>EL õigusaktid ei luba loomade tapmist ilma uim</w:t>
      </w:r>
      <w:r>
        <w:rPr>
          <w:rFonts w:ascii="PT Sans" w:hAnsi="PT Sans"/>
        </w:rPr>
        <w:t xml:space="preserve">astamata, kuid võimaldavad teha </w:t>
      </w:r>
      <w:r w:rsidRPr="00D25CC1">
        <w:rPr>
          <w:rFonts w:ascii="PT Sans" w:hAnsi="PT Sans"/>
        </w:rPr>
        <w:t>erandeid religioossetel eesmärkidel loomade hukkamise</w:t>
      </w:r>
      <w:r>
        <w:rPr>
          <w:rFonts w:ascii="PT Sans" w:hAnsi="PT Sans"/>
        </w:rPr>
        <w:t xml:space="preserve">le. Seejuures on EL õigusaktide </w:t>
      </w:r>
      <w:r w:rsidRPr="00D25CC1">
        <w:rPr>
          <w:rFonts w:ascii="PT Sans" w:hAnsi="PT Sans"/>
        </w:rPr>
        <w:t>kohaselt liikmesriikidel õigus kehtestada loomad</w:t>
      </w:r>
      <w:r>
        <w:rPr>
          <w:rFonts w:ascii="PT Sans" w:hAnsi="PT Sans"/>
        </w:rPr>
        <w:t xml:space="preserve">e religioosse hukkamise osas ka </w:t>
      </w:r>
      <w:r w:rsidRPr="00D25CC1">
        <w:rPr>
          <w:rFonts w:ascii="PT Sans" w:hAnsi="PT Sans"/>
        </w:rPr>
        <w:t>rangemad siseriiklikud meetmed. Euroopa inimõ</w:t>
      </w:r>
      <w:r>
        <w:rPr>
          <w:rFonts w:ascii="PT Sans" w:hAnsi="PT Sans"/>
        </w:rPr>
        <w:t xml:space="preserve">iguste ja põhivabaduste kaitse </w:t>
      </w:r>
      <w:r w:rsidRPr="00D25CC1">
        <w:rPr>
          <w:rFonts w:ascii="PT Sans" w:hAnsi="PT Sans"/>
        </w:rPr>
        <w:t>konventsiooni artiklis 9 on sätestatud igaühe õi</w:t>
      </w:r>
      <w:r>
        <w:rPr>
          <w:rFonts w:ascii="PT Sans" w:hAnsi="PT Sans"/>
        </w:rPr>
        <w:t xml:space="preserve">gus mõtte-, südametunnistuse ja </w:t>
      </w:r>
      <w:r w:rsidRPr="00D25CC1">
        <w:rPr>
          <w:rFonts w:ascii="PT Sans" w:hAnsi="PT Sans"/>
        </w:rPr>
        <w:t xml:space="preserve">usuvabadusele. See õigus kätkeb vabadust muuta </w:t>
      </w:r>
      <w:r>
        <w:rPr>
          <w:rFonts w:ascii="PT Sans" w:hAnsi="PT Sans"/>
        </w:rPr>
        <w:t xml:space="preserve">oma usku või veendumusi, samuti </w:t>
      </w:r>
      <w:r w:rsidRPr="00D25CC1">
        <w:rPr>
          <w:rFonts w:ascii="PT Sans" w:hAnsi="PT Sans"/>
        </w:rPr>
        <w:t>vabadust kuulutada oma usku või veendumusi nii üksi kui koos teist</w:t>
      </w:r>
      <w:r>
        <w:rPr>
          <w:rFonts w:ascii="PT Sans" w:hAnsi="PT Sans"/>
        </w:rPr>
        <w:t xml:space="preserve">ega, avalikult või </w:t>
      </w:r>
      <w:r w:rsidRPr="00D25CC1">
        <w:rPr>
          <w:rFonts w:ascii="PT Sans" w:hAnsi="PT Sans"/>
        </w:rPr>
        <w:t>eraviisiliselt kultuse, õpetamise, tava ja kombetalituse</w:t>
      </w:r>
      <w:r>
        <w:rPr>
          <w:rFonts w:ascii="PT Sans" w:hAnsi="PT Sans"/>
        </w:rPr>
        <w:t xml:space="preserve"> kaudu. Seejuures võib vabadust </w:t>
      </w:r>
      <w:r w:rsidRPr="00D25CC1">
        <w:rPr>
          <w:rFonts w:ascii="PT Sans" w:hAnsi="PT Sans"/>
        </w:rPr>
        <w:t>kuulutada oma usku või veendumusi pii</w:t>
      </w:r>
      <w:r>
        <w:rPr>
          <w:rFonts w:ascii="PT Sans" w:hAnsi="PT Sans"/>
        </w:rPr>
        <w:t xml:space="preserve">rata üksnes seaduses ettenähtud </w:t>
      </w:r>
      <w:r w:rsidRPr="00D25CC1">
        <w:rPr>
          <w:rFonts w:ascii="PT Sans" w:hAnsi="PT Sans"/>
        </w:rPr>
        <w:t xml:space="preserve">kitsendustega ja kui see on demokraatlikus </w:t>
      </w:r>
      <w:r>
        <w:rPr>
          <w:rFonts w:ascii="PT Sans" w:hAnsi="PT Sans"/>
        </w:rPr>
        <w:t xml:space="preserve">ühiskonnas vajalik ühiskondliku </w:t>
      </w:r>
      <w:r w:rsidRPr="00D25CC1">
        <w:rPr>
          <w:rFonts w:ascii="PT Sans" w:hAnsi="PT Sans"/>
        </w:rPr>
        <w:t>turvalisuse huvides, avaliku korra, tervise või kõ</w:t>
      </w:r>
      <w:r>
        <w:rPr>
          <w:rFonts w:ascii="PT Sans" w:hAnsi="PT Sans"/>
        </w:rPr>
        <w:t>lbluse või kaasinimeste õiguste ja vabaduste kaitseks.</w:t>
      </w:r>
    </w:p>
    <w:p w:rsidR="00D25CC1" w:rsidRDefault="00D25CC1" w:rsidP="00D25CC1">
      <w:pPr>
        <w:pStyle w:val="Normaallaadveeb"/>
        <w:shd w:val="clear" w:color="auto" w:fill="FFFFFF"/>
        <w:spacing w:before="0" w:beforeAutospacing="0" w:after="300" w:afterAutospacing="0"/>
        <w:jc w:val="both"/>
        <w:rPr>
          <w:rFonts w:ascii="PT Sans" w:hAnsi="PT Sans"/>
        </w:rPr>
      </w:pPr>
      <w:r w:rsidRPr="00D25CC1">
        <w:rPr>
          <w:rFonts w:ascii="PT Sans" w:hAnsi="PT Sans"/>
        </w:rPr>
        <w:t>Eesti Vabariigi Põhiseaduse § 40 kohaselt on igaühe</w:t>
      </w:r>
      <w:r>
        <w:rPr>
          <w:rFonts w:ascii="PT Sans" w:hAnsi="PT Sans"/>
        </w:rPr>
        <w:t xml:space="preserve">l on südametunnistuse-, usu- ja </w:t>
      </w:r>
      <w:r w:rsidRPr="00D25CC1">
        <w:rPr>
          <w:rFonts w:ascii="PT Sans" w:hAnsi="PT Sans"/>
        </w:rPr>
        <w:t>mõttevabadus.  Igaühel on vabadus nii üksinda kui ka koos teistega, avali</w:t>
      </w:r>
      <w:r>
        <w:rPr>
          <w:rFonts w:ascii="PT Sans" w:hAnsi="PT Sans"/>
        </w:rPr>
        <w:t xml:space="preserve">kult või </w:t>
      </w:r>
      <w:r w:rsidRPr="00D25CC1">
        <w:rPr>
          <w:rFonts w:ascii="PT Sans" w:hAnsi="PT Sans"/>
        </w:rPr>
        <w:t>eraviisiliselt täita usutalitusi, kui see ei kahju</w:t>
      </w:r>
      <w:r>
        <w:rPr>
          <w:rFonts w:ascii="PT Sans" w:hAnsi="PT Sans"/>
        </w:rPr>
        <w:t>sta avalikku korda, tervist ega kõlblust.</w:t>
      </w:r>
    </w:p>
    <w:p w:rsidR="00D25CC1" w:rsidRPr="00D25CC1" w:rsidRDefault="00D25CC1" w:rsidP="00D25CC1">
      <w:pPr>
        <w:pStyle w:val="Normaallaadveeb"/>
        <w:shd w:val="clear" w:color="auto" w:fill="FFFFFF"/>
        <w:spacing w:before="0" w:beforeAutospacing="0" w:after="300" w:afterAutospacing="0"/>
        <w:jc w:val="both"/>
        <w:rPr>
          <w:rFonts w:ascii="PT Sans" w:hAnsi="PT Sans"/>
        </w:rPr>
      </w:pPr>
      <w:r w:rsidRPr="00D25CC1">
        <w:rPr>
          <w:rFonts w:ascii="PT Sans" w:hAnsi="PT Sans"/>
        </w:rPr>
        <w:t xml:space="preserve">Kuigi </w:t>
      </w:r>
      <w:r>
        <w:rPr>
          <w:rFonts w:ascii="PT Sans" w:hAnsi="PT Sans"/>
        </w:rPr>
        <w:t>ettepanekute esitajad</w:t>
      </w:r>
      <w:r w:rsidRPr="00D25CC1">
        <w:rPr>
          <w:rFonts w:ascii="PT Sans" w:hAnsi="PT Sans"/>
        </w:rPr>
        <w:t xml:space="preserve"> toeta</w:t>
      </w:r>
      <w:r>
        <w:rPr>
          <w:rFonts w:ascii="PT Sans" w:hAnsi="PT Sans"/>
        </w:rPr>
        <w:t>vad</w:t>
      </w:r>
      <w:r w:rsidRPr="00D25CC1">
        <w:rPr>
          <w:rFonts w:ascii="PT Sans" w:hAnsi="PT Sans"/>
        </w:rPr>
        <w:t xml:space="preserve"> õigust usuvabadusele, siis loo</w:t>
      </w:r>
      <w:r>
        <w:rPr>
          <w:rFonts w:ascii="PT Sans" w:hAnsi="PT Sans"/>
        </w:rPr>
        <w:t xml:space="preserve">made heaolu reguleerivad sätted </w:t>
      </w:r>
      <w:r w:rsidRPr="00D25CC1">
        <w:rPr>
          <w:rFonts w:ascii="PT Sans" w:hAnsi="PT Sans"/>
        </w:rPr>
        <w:t>peaksid kehtima eranditult kõigile ning loomade heaolu tagamata jätmine ning</w:t>
      </w:r>
      <w:r>
        <w:rPr>
          <w:rFonts w:ascii="PT Sans" w:hAnsi="PT Sans"/>
        </w:rPr>
        <w:t xml:space="preserve"> </w:t>
      </w:r>
      <w:r w:rsidRPr="00D25CC1">
        <w:rPr>
          <w:rFonts w:ascii="PT Sans" w:hAnsi="PT Sans"/>
        </w:rPr>
        <w:t>kannatuste tekitamine ehk erandi lubamine rel</w:t>
      </w:r>
      <w:r>
        <w:rPr>
          <w:rFonts w:ascii="PT Sans" w:hAnsi="PT Sans"/>
        </w:rPr>
        <w:t xml:space="preserve">igioossetel kaalutlustel ei ole </w:t>
      </w:r>
      <w:r w:rsidRPr="00D25CC1">
        <w:rPr>
          <w:rFonts w:ascii="PT Sans" w:hAnsi="PT Sans"/>
        </w:rPr>
        <w:t xml:space="preserve">põhjendatud. </w:t>
      </w:r>
      <w:r>
        <w:rPr>
          <w:rFonts w:ascii="PT Sans" w:hAnsi="PT Sans"/>
        </w:rPr>
        <w:t>Ettepanekute esitajate</w:t>
      </w:r>
      <w:r w:rsidRPr="00D25CC1">
        <w:rPr>
          <w:rFonts w:ascii="PT Sans" w:hAnsi="PT Sans"/>
        </w:rPr>
        <w:t xml:space="preserve"> hinnangul tuleb usu</w:t>
      </w:r>
      <w:r>
        <w:rPr>
          <w:rFonts w:ascii="PT Sans" w:hAnsi="PT Sans"/>
        </w:rPr>
        <w:t xml:space="preserve">vabadust piirata olukorras, kus </w:t>
      </w:r>
      <w:r w:rsidRPr="00D25CC1">
        <w:rPr>
          <w:rFonts w:ascii="PT Sans" w:hAnsi="PT Sans"/>
        </w:rPr>
        <w:t>usuvabaduse kuulutamiseks või usutalituse tä</w:t>
      </w:r>
      <w:r>
        <w:rPr>
          <w:rFonts w:ascii="PT Sans" w:hAnsi="PT Sans"/>
        </w:rPr>
        <w:t xml:space="preserve">itmisega kaasneb elusolenditele </w:t>
      </w:r>
      <w:r w:rsidRPr="00D25CC1">
        <w:rPr>
          <w:rFonts w:ascii="PT Sans" w:hAnsi="PT Sans"/>
        </w:rPr>
        <w:t xml:space="preserve">välditavate kannatuste tekitamine ning seega </w:t>
      </w:r>
      <w:r>
        <w:rPr>
          <w:rFonts w:ascii="PT Sans" w:hAnsi="PT Sans"/>
        </w:rPr>
        <w:t xml:space="preserve">toetavad ettepanekute esitajad loomade religioossel </w:t>
      </w:r>
      <w:r w:rsidRPr="00D25CC1">
        <w:rPr>
          <w:rFonts w:ascii="PT Sans" w:hAnsi="PT Sans"/>
        </w:rPr>
        <w:t>eesmärgil hukkamise keelustamist või vähemal</w:t>
      </w:r>
      <w:r>
        <w:rPr>
          <w:rFonts w:ascii="PT Sans" w:hAnsi="PT Sans"/>
        </w:rPr>
        <w:t xml:space="preserve">t loomade uimastamata hukkamise </w:t>
      </w:r>
      <w:r w:rsidRPr="00D25CC1">
        <w:rPr>
          <w:rFonts w:ascii="PT Sans" w:hAnsi="PT Sans"/>
        </w:rPr>
        <w:t>keelustamist.</w:t>
      </w:r>
    </w:p>
    <w:p w:rsidR="00A945D8" w:rsidRDefault="00A945D8" w:rsidP="00D25CC1">
      <w:pPr>
        <w:pStyle w:val="Normaallaadveeb"/>
        <w:shd w:val="clear" w:color="auto" w:fill="FFFFFF"/>
        <w:spacing w:after="300"/>
        <w:jc w:val="both"/>
        <w:rPr>
          <w:rFonts w:ascii="PT Sans" w:hAnsi="PT Sans"/>
        </w:rPr>
      </w:pPr>
      <w:r>
        <w:rPr>
          <w:rFonts w:ascii="PT Sans" w:hAnsi="PT Sans"/>
        </w:rPr>
        <w:t>Esitame</w:t>
      </w:r>
      <w:r w:rsidR="00D25CC1" w:rsidRPr="00D25CC1">
        <w:rPr>
          <w:rFonts w:ascii="PT Sans" w:hAnsi="PT Sans"/>
        </w:rPr>
        <w:t xml:space="preserve"> järgmised argumen</w:t>
      </w:r>
      <w:r>
        <w:rPr>
          <w:rFonts w:ascii="PT Sans" w:hAnsi="PT Sans"/>
        </w:rPr>
        <w:t>did oma seisukoha põhjenduseks:</w:t>
      </w:r>
    </w:p>
    <w:p w:rsidR="00A945D8" w:rsidRPr="00A945D8" w:rsidRDefault="003D3BB1" w:rsidP="00A945D8">
      <w:pPr>
        <w:pStyle w:val="Normaallaadveeb"/>
        <w:numPr>
          <w:ilvl w:val="0"/>
          <w:numId w:val="3"/>
        </w:numPr>
        <w:shd w:val="clear" w:color="auto" w:fill="FFFFFF"/>
        <w:spacing w:after="300"/>
        <w:jc w:val="both"/>
        <w:rPr>
          <w:rFonts w:ascii="PT Sans" w:hAnsi="PT Sans"/>
        </w:rPr>
      </w:pPr>
      <w:r>
        <w:rPr>
          <w:rFonts w:ascii="PT Sans" w:hAnsi="PT Sans"/>
        </w:rPr>
        <w:t>T</w:t>
      </w:r>
      <w:r w:rsidR="00D25CC1" w:rsidRPr="00D25CC1">
        <w:rPr>
          <w:rFonts w:ascii="PT Sans" w:hAnsi="PT Sans"/>
        </w:rPr>
        <w:t>eadusandmete kohaselt võib eelneva uimastamiseta tapmisel</w:t>
      </w:r>
      <w:r w:rsidR="00A945D8">
        <w:rPr>
          <w:rFonts w:ascii="PT Sans" w:hAnsi="PT Sans"/>
        </w:rPr>
        <w:t xml:space="preserve"> </w:t>
      </w:r>
      <w:r w:rsidR="00D25CC1" w:rsidRPr="00A945D8">
        <w:rPr>
          <w:rFonts w:ascii="PT Sans" w:hAnsi="PT Sans"/>
        </w:rPr>
        <w:t>tapetava looma teadvus säilida isegi kuni viie minuti jooksul ja seeläbi</w:t>
      </w:r>
      <w:r w:rsidR="00A945D8">
        <w:rPr>
          <w:rFonts w:ascii="PT Sans" w:hAnsi="PT Sans"/>
        </w:rPr>
        <w:t xml:space="preserve"> </w:t>
      </w:r>
      <w:r w:rsidR="00D25CC1" w:rsidRPr="00A945D8">
        <w:rPr>
          <w:rFonts w:ascii="PT Sans" w:hAnsi="PT Sans"/>
        </w:rPr>
        <w:t>tunneb ta valu, vaimseid ning füüsilisi kannatusi (vastavale on viidanud</w:t>
      </w:r>
      <w:r w:rsidR="00A945D8">
        <w:rPr>
          <w:rFonts w:ascii="PT Sans" w:hAnsi="PT Sans"/>
        </w:rPr>
        <w:t xml:space="preserve"> </w:t>
      </w:r>
      <w:r w:rsidR="00D25CC1" w:rsidRPr="00A945D8">
        <w:rPr>
          <w:rFonts w:ascii="PT Sans" w:hAnsi="PT Sans"/>
        </w:rPr>
        <w:t>ka Põllumajandusministeerium oma</w:t>
      </w:r>
      <w:r w:rsidR="00611D0B">
        <w:rPr>
          <w:rFonts w:ascii="PT Sans" w:hAnsi="PT Sans"/>
        </w:rPr>
        <w:t xml:space="preserve"> kunagises</w:t>
      </w:r>
      <w:r w:rsidR="00D25CC1" w:rsidRPr="00A945D8">
        <w:rPr>
          <w:rFonts w:ascii="PT Sans" w:hAnsi="PT Sans"/>
        </w:rPr>
        <w:t xml:space="preserve"> seletuskirjas). Mitmed uuringud on</w:t>
      </w:r>
      <w:r w:rsidR="00A945D8">
        <w:rPr>
          <w:rFonts w:ascii="PT Sans" w:hAnsi="PT Sans"/>
        </w:rPr>
        <w:t xml:space="preserve"> </w:t>
      </w:r>
      <w:r w:rsidR="00D25CC1" w:rsidRPr="00A945D8">
        <w:rPr>
          <w:rFonts w:ascii="PT Sans" w:hAnsi="PT Sans"/>
        </w:rPr>
        <w:t>tõestanud, et hukkamine eelneva uimastamisega on inimlikum ning</w:t>
      </w:r>
      <w:r w:rsidR="00A945D8">
        <w:rPr>
          <w:rFonts w:ascii="PT Sans" w:hAnsi="PT Sans"/>
        </w:rPr>
        <w:t xml:space="preserve"> </w:t>
      </w:r>
      <w:r w:rsidR="00D25CC1" w:rsidRPr="00A945D8">
        <w:rPr>
          <w:rFonts w:ascii="PT Sans" w:hAnsi="PT Sans"/>
        </w:rPr>
        <w:t>loomale vähem kannatusi tekitav.</w:t>
      </w:r>
    </w:p>
    <w:p w:rsidR="00A945D8" w:rsidRDefault="00D25CC1" w:rsidP="00D25CC1">
      <w:pPr>
        <w:pStyle w:val="Normaallaadveeb"/>
        <w:numPr>
          <w:ilvl w:val="0"/>
          <w:numId w:val="3"/>
        </w:numPr>
        <w:shd w:val="clear" w:color="auto" w:fill="FFFFFF"/>
        <w:spacing w:after="300"/>
        <w:jc w:val="both"/>
        <w:rPr>
          <w:rFonts w:ascii="PT Sans" w:hAnsi="PT Sans"/>
        </w:rPr>
      </w:pPr>
      <w:r w:rsidRPr="00A945D8">
        <w:rPr>
          <w:rFonts w:ascii="PT Sans" w:hAnsi="PT Sans"/>
        </w:rPr>
        <w:lastRenderedPageBreak/>
        <w:t>Euroopa inimõiguste ja põhivabaduste kaitse konventsioon ning Eesti</w:t>
      </w:r>
      <w:r w:rsidR="00A945D8">
        <w:rPr>
          <w:rFonts w:ascii="PT Sans" w:hAnsi="PT Sans"/>
        </w:rPr>
        <w:t xml:space="preserve"> </w:t>
      </w:r>
      <w:r w:rsidRPr="00A945D8">
        <w:rPr>
          <w:rFonts w:ascii="PT Sans" w:hAnsi="PT Sans"/>
        </w:rPr>
        <w:t>Vabariigi Põhiseadus lubavad usuvabadust piirata, kui see on vajalik</w:t>
      </w:r>
      <w:r w:rsidR="00A945D8">
        <w:rPr>
          <w:rFonts w:ascii="PT Sans" w:hAnsi="PT Sans"/>
        </w:rPr>
        <w:t xml:space="preserve"> </w:t>
      </w:r>
      <w:r w:rsidRPr="00A945D8">
        <w:rPr>
          <w:rFonts w:ascii="PT Sans" w:hAnsi="PT Sans"/>
        </w:rPr>
        <w:t>muuhulgas kõlbluse kaitseks.</w:t>
      </w:r>
    </w:p>
    <w:p w:rsidR="00A945D8" w:rsidRDefault="00D25CC1" w:rsidP="00D25CC1">
      <w:pPr>
        <w:pStyle w:val="Normaallaadveeb"/>
        <w:numPr>
          <w:ilvl w:val="0"/>
          <w:numId w:val="3"/>
        </w:numPr>
        <w:shd w:val="clear" w:color="auto" w:fill="FFFFFF"/>
        <w:spacing w:after="300"/>
        <w:jc w:val="both"/>
        <w:rPr>
          <w:rFonts w:ascii="PT Sans" w:hAnsi="PT Sans"/>
        </w:rPr>
      </w:pPr>
      <w:r w:rsidRPr="00A945D8">
        <w:rPr>
          <w:rFonts w:ascii="PT Sans" w:hAnsi="PT Sans"/>
        </w:rPr>
        <w:t>Euroopa Nõukogu määruse (EÜ) nr 1099/2009 artikli 26 lg 2 alusel võib</w:t>
      </w:r>
      <w:r w:rsidR="00A945D8">
        <w:rPr>
          <w:rFonts w:ascii="PT Sans" w:hAnsi="PT Sans"/>
        </w:rPr>
        <w:t xml:space="preserve"> </w:t>
      </w:r>
      <w:r w:rsidRPr="00A945D8">
        <w:rPr>
          <w:rFonts w:ascii="PT Sans" w:hAnsi="PT Sans"/>
        </w:rPr>
        <w:t>liikmesriik kehtestada religioossele hukkamisele rangemad siseriiklikud</w:t>
      </w:r>
      <w:r w:rsidR="00A945D8">
        <w:rPr>
          <w:rFonts w:ascii="PT Sans" w:hAnsi="PT Sans"/>
        </w:rPr>
        <w:t xml:space="preserve"> </w:t>
      </w:r>
      <w:r w:rsidRPr="00A945D8">
        <w:rPr>
          <w:rFonts w:ascii="PT Sans" w:hAnsi="PT Sans"/>
        </w:rPr>
        <w:t>meetmed.</w:t>
      </w:r>
    </w:p>
    <w:p w:rsidR="00A945D8" w:rsidRDefault="0064025D" w:rsidP="0064025D">
      <w:pPr>
        <w:pStyle w:val="Normaallaadveeb"/>
        <w:numPr>
          <w:ilvl w:val="0"/>
          <w:numId w:val="3"/>
        </w:numPr>
        <w:shd w:val="clear" w:color="auto" w:fill="FFFFFF"/>
        <w:spacing w:after="300"/>
        <w:jc w:val="both"/>
        <w:rPr>
          <w:rFonts w:ascii="PT Sans" w:hAnsi="PT Sans"/>
        </w:rPr>
      </w:pPr>
      <w:r>
        <w:rPr>
          <w:rFonts w:ascii="PT Sans" w:hAnsi="PT Sans"/>
        </w:rPr>
        <w:t>2019 aasta andmetel (</w:t>
      </w:r>
      <w:hyperlink r:id="rId5" w:history="1">
        <w:r w:rsidRPr="00AE68D4">
          <w:rPr>
            <w:rStyle w:val="Hperlink"/>
            <w:rFonts w:ascii="PT Sans" w:hAnsi="PT Sans"/>
          </w:rPr>
          <w:t>https://www.loc.gov/law/help/religious-slaughter/europe.php</w:t>
        </w:r>
      </w:hyperlink>
      <w:r>
        <w:rPr>
          <w:rFonts w:ascii="PT Sans" w:hAnsi="PT Sans"/>
        </w:rPr>
        <w:t>) on m</w:t>
      </w:r>
      <w:r w:rsidR="00D25CC1" w:rsidRPr="00A945D8">
        <w:rPr>
          <w:rFonts w:ascii="PT Sans" w:hAnsi="PT Sans"/>
        </w:rPr>
        <w:t>itmetes riikides (</w:t>
      </w:r>
      <w:r>
        <w:rPr>
          <w:rFonts w:ascii="PT Sans" w:hAnsi="PT Sans"/>
        </w:rPr>
        <w:t xml:space="preserve">Belgias kahes regioonis kolmest, </w:t>
      </w:r>
      <w:r w:rsidR="006B16D5">
        <w:rPr>
          <w:rFonts w:ascii="PT Sans" w:hAnsi="PT Sans"/>
        </w:rPr>
        <w:t xml:space="preserve">Taanis, Soomes, </w:t>
      </w:r>
      <w:r w:rsidR="00D25CC1" w:rsidRPr="00A945D8">
        <w:rPr>
          <w:rFonts w:ascii="PT Sans" w:hAnsi="PT Sans"/>
        </w:rPr>
        <w:t>Island</w:t>
      </w:r>
      <w:r w:rsidR="006B16D5">
        <w:rPr>
          <w:rFonts w:ascii="PT Sans" w:hAnsi="PT Sans"/>
        </w:rPr>
        <w:t xml:space="preserve">il, Norras, </w:t>
      </w:r>
      <w:r w:rsidR="00047CD4">
        <w:rPr>
          <w:rFonts w:ascii="PT Sans" w:hAnsi="PT Sans"/>
        </w:rPr>
        <w:t xml:space="preserve">Sloveenias, Rootsis, </w:t>
      </w:r>
      <w:r w:rsidR="00D25CC1" w:rsidRPr="00A945D8">
        <w:rPr>
          <w:rFonts w:ascii="PT Sans" w:hAnsi="PT Sans"/>
        </w:rPr>
        <w:t>Austraalia, Uus-Meremaa) on keelustanud loomade</w:t>
      </w:r>
      <w:r w:rsidR="00A945D8">
        <w:rPr>
          <w:rFonts w:ascii="PT Sans" w:hAnsi="PT Sans"/>
        </w:rPr>
        <w:t xml:space="preserve"> </w:t>
      </w:r>
      <w:r w:rsidR="00D25CC1" w:rsidRPr="00A945D8">
        <w:rPr>
          <w:rFonts w:ascii="PT Sans" w:hAnsi="PT Sans"/>
        </w:rPr>
        <w:t xml:space="preserve">hukkamine religioossel eesmärgil või ilma uimastamata. </w:t>
      </w:r>
    </w:p>
    <w:p w:rsidR="003838CF" w:rsidRDefault="00D25CC1" w:rsidP="00D25CC1">
      <w:pPr>
        <w:pStyle w:val="Normaallaadveeb"/>
        <w:numPr>
          <w:ilvl w:val="0"/>
          <w:numId w:val="3"/>
        </w:numPr>
        <w:shd w:val="clear" w:color="auto" w:fill="FFFFFF"/>
        <w:spacing w:after="300"/>
        <w:jc w:val="both"/>
        <w:rPr>
          <w:rFonts w:ascii="PT Sans" w:hAnsi="PT Sans"/>
        </w:rPr>
      </w:pPr>
      <w:r w:rsidRPr="00A945D8">
        <w:rPr>
          <w:rFonts w:ascii="PT Sans" w:hAnsi="PT Sans"/>
        </w:rPr>
        <w:t>Eesti juudi</w:t>
      </w:r>
      <w:r w:rsidR="00A945D8">
        <w:rPr>
          <w:rFonts w:ascii="PT Sans" w:hAnsi="PT Sans"/>
        </w:rPr>
        <w:t xml:space="preserve"> </w:t>
      </w:r>
      <w:r w:rsidRPr="00A945D8">
        <w:rPr>
          <w:rFonts w:ascii="PT Sans" w:hAnsi="PT Sans"/>
        </w:rPr>
        <w:t>kogukond on kõigest 0,1% kogu rahvastikust (ca 1000 juuti). Seejuures</w:t>
      </w:r>
      <w:r w:rsidR="00A945D8">
        <w:rPr>
          <w:rFonts w:ascii="PT Sans" w:hAnsi="PT Sans"/>
        </w:rPr>
        <w:t xml:space="preserve"> </w:t>
      </w:r>
      <w:r w:rsidRPr="00A945D8">
        <w:rPr>
          <w:rFonts w:ascii="PT Sans" w:hAnsi="PT Sans"/>
        </w:rPr>
        <w:t>riikides, kus religioosne tapmine (looma eelneva uimastamiseta) on</w:t>
      </w:r>
      <w:r w:rsidR="00A945D8">
        <w:rPr>
          <w:rFonts w:ascii="PT Sans" w:hAnsi="PT Sans"/>
        </w:rPr>
        <w:t xml:space="preserve"> </w:t>
      </w:r>
      <w:r w:rsidRPr="00A945D8">
        <w:rPr>
          <w:rFonts w:ascii="PT Sans" w:hAnsi="PT Sans"/>
        </w:rPr>
        <w:t>keelatud, moodustavad juudi kogukonnad oluliselt suurema osa</w:t>
      </w:r>
      <w:r w:rsidR="00A945D8">
        <w:rPr>
          <w:rFonts w:ascii="PT Sans" w:hAnsi="PT Sans"/>
        </w:rPr>
        <w:t xml:space="preserve"> </w:t>
      </w:r>
      <w:r w:rsidRPr="00A945D8">
        <w:rPr>
          <w:rFonts w:ascii="PT Sans" w:hAnsi="PT Sans"/>
        </w:rPr>
        <w:t>rahvastikust kui Eestis.</w:t>
      </w:r>
    </w:p>
    <w:p w:rsidR="00047CD4" w:rsidRPr="00D635EE" w:rsidRDefault="00047CD4" w:rsidP="00D25CC1">
      <w:pPr>
        <w:pStyle w:val="Normaallaadveeb"/>
        <w:numPr>
          <w:ilvl w:val="0"/>
          <w:numId w:val="3"/>
        </w:numPr>
        <w:shd w:val="clear" w:color="auto" w:fill="FFFFFF"/>
        <w:spacing w:after="300"/>
        <w:jc w:val="both"/>
        <w:rPr>
          <w:rFonts w:ascii="PT Sans" w:hAnsi="PT Sans"/>
          <w:b/>
        </w:rPr>
      </w:pPr>
      <w:r w:rsidRPr="00D635EE">
        <w:rPr>
          <w:rFonts w:ascii="PT Sans" w:hAnsi="PT Sans"/>
          <w:b/>
        </w:rPr>
        <w:t xml:space="preserve">Euroopa Liidu Kohus on </w:t>
      </w:r>
      <w:r w:rsidR="00D635EE">
        <w:rPr>
          <w:rFonts w:ascii="PT Sans" w:hAnsi="PT Sans"/>
          <w:b/>
        </w:rPr>
        <w:t>17.12.</w:t>
      </w:r>
      <w:r w:rsidRPr="00D635EE">
        <w:rPr>
          <w:rFonts w:ascii="PT Sans" w:hAnsi="PT Sans"/>
          <w:b/>
        </w:rPr>
        <w:t>2020 teinud otsuse, kus toetab Belgia regiooni vastuvõetud otsust keelustada uimastamata loomade religioosne tapmine. Pressiteates (</w:t>
      </w:r>
      <w:hyperlink r:id="rId6" w:history="1">
        <w:r w:rsidRPr="00D635EE">
          <w:rPr>
            <w:rStyle w:val="Hperlink"/>
            <w:rFonts w:ascii="PT Sans" w:hAnsi="PT Sans"/>
            <w:b/>
          </w:rPr>
          <w:t>https://curia.europa.eu/jcms/upload/docs/application/pdf/2020-12/cp200163en.pdf</w:t>
        </w:r>
      </w:hyperlink>
      <w:r w:rsidR="00CF394F" w:rsidRPr="00D635EE">
        <w:rPr>
          <w:rFonts w:ascii="PT Sans" w:hAnsi="PT Sans"/>
          <w:b/>
        </w:rPr>
        <w:t xml:space="preserve">) </w:t>
      </w:r>
      <w:r w:rsidRPr="00D635EE">
        <w:rPr>
          <w:rFonts w:ascii="PT Sans" w:hAnsi="PT Sans"/>
          <w:b/>
        </w:rPr>
        <w:t xml:space="preserve">on Euroopa Liidu </w:t>
      </w:r>
      <w:r w:rsidR="00CF394F" w:rsidRPr="00D635EE">
        <w:rPr>
          <w:rFonts w:ascii="PT Sans" w:hAnsi="PT Sans"/>
          <w:b/>
        </w:rPr>
        <w:t>K</w:t>
      </w:r>
      <w:r w:rsidRPr="00D635EE">
        <w:rPr>
          <w:rFonts w:ascii="PT Sans" w:hAnsi="PT Sans"/>
          <w:b/>
        </w:rPr>
        <w:t xml:space="preserve">ohus </w:t>
      </w:r>
      <w:r w:rsidR="00CF394F" w:rsidRPr="00D635EE">
        <w:rPr>
          <w:rFonts w:ascii="PT Sans" w:hAnsi="PT Sans"/>
          <w:b/>
        </w:rPr>
        <w:t xml:space="preserve">öelnud, et </w:t>
      </w:r>
      <w:r w:rsidR="00D635EE" w:rsidRPr="00D635EE">
        <w:rPr>
          <w:rFonts w:ascii="PT Sans" w:hAnsi="PT Sans"/>
          <w:b/>
        </w:rPr>
        <w:t xml:space="preserve">EL õigusaktid ei piira liikmesriikidel nõudmast loomade uimastamist ka religioossel tapmisel ning kuigi see piirab usuühenduste õigusi, on see kooskõlas EL üldtunnustatud huviga, eelkõige loomade heaolu tagamisega. Samuti on kohus välja toonud, et Belgia regiooni </w:t>
      </w:r>
      <w:proofErr w:type="spellStart"/>
      <w:r w:rsidR="00D635EE" w:rsidRPr="00D635EE">
        <w:rPr>
          <w:rFonts w:ascii="PT Sans" w:hAnsi="PT Sans"/>
          <w:b/>
        </w:rPr>
        <w:t>Flemish</w:t>
      </w:r>
      <w:proofErr w:type="spellEnd"/>
      <w:r w:rsidR="00D635EE" w:rsidRPr="00D635EE">
        <w:rPr>
          <w:rFonts w:ascii="PT Sans" w:hAnsi="PT Sans"/>
          <w:b/>
        </w:rPr>
        <w:t xml:space="preserve"> parlament on keelu kehtestamisel tuginenud teaduslikule tõendusmaterjalile, kui leidis, et looma tapaeelne uimastamine on parim viis looma kannatuste vähendamiseks ning piirangu näol on tegemist õiglase tasakaaluga loomade heaolu ja usuvabaduse vahel. </w:t>
      </w:r>
    </w:p>
    <w:p w:rsidR="00D25CC1" w:rsidRPr="00D25CC1" w:rsidRDefault="00D25CC1" w:rsidP="003838CF">
      <w:pPr>
        <w:pStyle w:val="Normaallaadveeb"/>
        <w:shd w:val="clear" w:color="auto" w:fill="FFFFFF"/>
        <w:spacing w:after="300"/>
        <w:jc w:val="both"/>
        <w:rPr>
          <w:rFonts w:ascii="PT Sans" w:hAnsi="PT Sans"/>
        </w:rPr>
      </w:pPr>
      <w:r w:rsidRPr="003838CF">
        <w:rPr>
          <w:rFonts w:ascii="PT Sans" w:hAnsi="PT Sans"/>
        </w:rPr>
        <w:t xml:space="preserve">Eeltoodust tulenevalt </w:t>
      </w:r>
      <w:r w:rsidR="003838CF">
        <w:rPr>
          <w:rFonts w:ascii="PT Sans" w:hAnsi="PT Sans"/>
        </w:rPr>
        <w:t>paluvad ettepa</w:t>
      </w:r>
      <w:r w:rsidR="003D3BB1">
        <w:rPr>
          <w:rFonts w:ascii="PT Sans" w:hAnsi="PT Sans"/>
        </w:rPr>
        <w:t>ne</w:t>
      </w:r>
      <w:r w:rsidR="003838CF">
        <w:rPr>
          <w:rFonts w:ascii="PT Sans" w:hAnsi="PT Sans"/>
        </w:rPr>
        <w:t xml:space="preserve">kute esitajad loomakaitseseaduse </w:t>
      </w:r>
      <w:r w:rsidRPr="00D25CC1">
        <w:rPr>
          <w:rFonts w:ascii="PT Sans" w:hAnsi="PT Sans"/>
        </w:rPr>
        <w:t>muutmisel põllumajandusloomade tapm</w:t>
      </w:r>
      <w:r w:rsidR="003838CF">
        <w:rPr>
          <w:rFonts w:ascii="PT Sans" w:hAnsi="PT Sans"/>
        </w:rPr>
        <w:t xml:space="preserve">ist ja hukkamist puudutava osas </w:t>
      </w:r>
      <w:r w:rsidRPr="00D25CC1">
        <w:rPr>
          <w:rFonts w:ascii="PT Sans" w:hAnsi="PT Sans"/>
        </w:rPr>
        <w:t>keelustada loomade tapmine religioosse</w:t>
      </w:r>
      <w:r w:rsidR="003838CF">
        <w:rPr>
          <w:rFonts w:ascii="PT Sans" w:hAnsi="PT Sans"/>
        </w:rPr>
        <w:t xml:space="preserve">l eesmärgil või alternatiivselt </w:t>
      </w:r>
      <w:r w:rsidRPr="00D25CC1">
        <w:rPr>
          <w:rFonts w:ascii="PT Sans" w:hAnsi="PT Sans"/>
        </w:rPr>
        <w:t>kehtestada nõuded, mis võimaldavad loomi hukat</w:t>
      </w:r>
      <w:r w:rsidR="003838CF">
        <w:rPr>
          <w:rFonts w:ascii="PT Sans" w:hAnsi="PT Sans"/>
        </w:rPr>
        <w:t xml:space="preserve">a rangelt üksnes eelneva </w:t>
      </w:r>
      <w:r w:rsidRPr="00D25CC1">
        <w:rPr>
          <w:rFonts w:ascii="PT Sans" w:hAnsi="PT Sans"/>
        </w:rPr>
        <w:t>uimastamisega tapamajades.</w:t>
      </w:r>
    </w:p>
    <w:p w:rsidR="00854A10" w:rsidRPr="00D25CC1" w:rsidRDefault="00854A10" w:rsidP="00D25CC1"/>
    <w:sectPr w:rsidR="00854A10" w:rsidRPr="00D25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PT Sans">
    <w:altName w:val="Times New Roman"/>
    <w:panose1 w:val="00000000000000000000"/>
    <w:charset w:val="00"/>
    <w:family w:val="roman"/>
    <w:notTrueType/>
    <w:pitch w:val="default"/>
  </w:font>
  <w:font w:name="Calibri Light">
    <w:altName w:val="Calibri"/>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352E6"/>
    <w:multiLevelType w:val="hybridMultilevel"/>
    <w:tmpl w:val="325094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804D0C"/>
    <w:multiLevelType w:val="hybridMultilevel"/>
    <w:tmpl w:val="95D6D214"/>
    <w:lvl w:ilvl="0" w:tplc="88A4903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3E254E00"/>
    <w:multiLevelType w:val="hybridMultilevel"/>
    <w:tmpl w:val="8CAE54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89"/>
    <w:rsid w:val="00047CD4"/>
    <w:rsid w:val="000F5FB8"/>
    <w:rsid w:val="00106E3E"/>
    <w:rsid w:val="001420E0"/>
    <w:rsid w:val="001752A1"/>
    <w:rsid w:val="00190421"/>
    <w:rsid w:val="001C6026"/>
    <w:rsid w:val="002033D0"/>
    <w:rsid w:val="0025045E"/>
    <w:rsid w:val="002558FD"/>
    <w:rsid w:val="00290AA8"/>
    <w:rsid w:val="00293C8B"/>
    <w:rsid w:val="002C3127"/>
    <w:rsid w:val="00375B49"/>
    <w:rsid w:val="003838CF"/>
    <w:rsid w:val="003D3BB1"/>
    <w:rsid w:val="0043073E"/>
    <w:rsid w:val="00437A84"/>
    <w:rsid w:val="00467889"/>
    <w:rsid w:val="00473BB9"/>
    <w:rsid w:val="004D1C10"/>
    <w:rsid w:val="004D6786"/>
    <w:rsid w:val="004E41A6"/>
    <w:rsid w:val="00517A8A"/>
    <w:rsid w:val="00554435"/>
    <w:rsid w:val="00583E68"/>
    <w:rsid w:val="005F11EB"/>
    <w:rsid w:val="00604047"/>
    <w:rsid w:val="00611D0B"/>
    <w:rsid w:val="0064025D"/>
    <w:rsid w:val="00691C96"/>
    <w:rsid w:val="006B16D5"/>
    <w:rsid w:val="006E266B"/>
    <w:rsid w:val="007670E6"/>
    <w:rsid w:val="007B2834"/>
    <w:rsid w:val="00854A10"/>
    <w:rsid w:val="00861511"/>
    <w:rsid w:val="008B45B0"/>
    <w:rsid w:val="008D5D8A"/>
    <w:rsid w:val="008E5CD2"/>
    <w:rsid w:val="008F2935"/>
    <w:rsid w:val="00946C7B"/>
    <w:rsid w:val="009C208F"/>
    <w:rsid w:val="00A133BE"/>
    <w:rsid w:val="00A55061"/>
    <w:rsid w:val="00A75491"/>
    <w:rsid w:val="00A945D8"/>
    <w:rsid w:val="00B008B9"/>
    <w:rsid w:val="00B52018"/>
    <w:rsid w:val="00B927A1"/>
    <w:rsid w:val="00BF2190"/>
    <w:rsid w:val="00C36601"/>
    <w:rsid w:val="00C76B0F"/>
    <w:rsid w:val="00CA6ED2"/>
    <w:rsid w:val="00CF394F"/>
    <w:rsid w:val="00D051D8"/>
    <w:rsid w:val="00D25CC1"/>
    <w:rsid w:val="00D635EE"/>
    <w:rsid w:val="00D708A4"/>
    <w:rsid w:val="00DD2677"/>
    <w:rsid w:val="00EA2503"/>
    <w:rsid w:val="00EA5458"/>
    <w:rsid w:val="00EA793A"/>
    <w:rsid w:val="00EC72BD"/>
    <w:rsid w:val="00ED601E"/>
    <w:rsid w:val="00EF0A8D"/>
    <w:rsid w:val="00F00B0D"/>
    <w:rsid w:val="00F0469C"/>
    <w:rsid w:val="00FD7F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4F019-8D3C-40D8-B25C-8A8F4AB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708A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D708A4"/>
    <w:rPr>
      <w:b/>
      <w:bCs/>
    </w:rPr>
  </w:style>
  <w:style w:type="paragraph" w:styleId="Loendilik">
    <w:name w:val="List Paragraph"/>
    <w:basedOn w:val="Normaallaad"/>
    <w:uiPriority w:val="34"/>
    <w:qFormat/>
    <w:rsid w:val="00EF0A8D"/>
    <w:pPr>
      <w:ind w:left="720"/>
      <w:contextualSpacing/>
    </w:pPr>
  </w:style>
  <w:style w:type="character" w:customStyle="1" w:styleId="tw4winMark">
    <w:name w:val="tw4winMark"/>
    <w:uiPriority w:val="99"/>
    <w:rsid w:val="00B927A1"/>
    <w:rPr>
      <w:rFonts w:ascii="Courier New" w:hAnsi="Courier New"/>
      <w:vanish/>
      <w:color w:val="800080"/>
      <w:sz w:val="24"/>
      <w:vertAlign w:val="subscript"/>
    </w:rPr>
  </w:style>
  <w:style w:type="character" w:styleId="Hperlink">
    <w:name w:val="Hyperlink"/>
    <w:basedOn w:val="Liguvaikefont"/>
    <w:uiPriority w:val="99"/>
    <w:unhideWhenUsed/>
    <w:rsid w:val="009C2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71248">
      <w:bodyDiv w:val="1"/>
      <w:marLeft w:val="0"/>
      <w:marRight w:val="0"/>
      <w:marTop w:val="0"/>
      <w:marBottom w:val="0"/>
      <w:divBdr>
        <w:top w:val="none" w:sz="0" w:space="0" w:color="auto"/>
        <w:left w:val="none" w:sz="0" w:space="0" w:color="auto"/>
        <w:bottom w:val="none" w:sz="0" w:space="0" w:color="auto"/>
        <w:right w:val="none" w:sz="0" w:space="0" w:color="auto"/>
      </w:divBdr>
      <w:divsChild>
        <w:div w:id="81606768">
          <w:marLeft w:val="0"/>
          <w:marRight w:val="0"/>
          <w:marTop w:val="0"/>
          <w:marBottom w:val="0"/>
          <w:divBdr>
            <w:top w:val="none" w:sz="0" w:space="0" w:color="auto"/>
            <w:left w:val="none" w:sz="0" w:space="0" w:color="auto"/>
            <w:bottom w:val="none" w:sz="0" w:space="0" w:color="auto"/>
            <w:right w:val="none" w:sz="0" w:space="0" w:color="auto"/>
          </w:divBdr>
          <w:divsChild>
            <w:div w:id="10035476">
              <w:marLeft w:val="0"/>
              <w:marRight w:val="0"/>
              <w:marTop w:val="0"/>
              <w:marBottom w:val="0"/>
              <w:divBdr>
                <w:top w:val="none" w:sz="0" w:space="0" w:color="auto"/>
                <w:left w:val="none" w:sz="0" w:space="0" w:color="auto"/>
                <w:bottom w:val="none" w:sz="0" w:space="0" w:color="auto"/>
                <w:right w:val="none" w:sz="0" w:space="0" w:color="auto"/>
              </w:divBdr>
            </w:div>
          </w:divsChild>
        </w:div>
        <w:div w:id="1104350859">
          <w:marLeft w:val="0"/>
          <w:marRight w:val="0"/>
          <w:marTop w:val="0"/>
          <w:marBottom w:val="0"/>
          <w:divBdr>
            <w:top w:val="none" w:sz="0" w:space="0" w:color="auto"/>
            <w:left w:val="none" w:sz="0" w:space="0" w:color="auto"/>
            <w:bottom w:val="none" w:sz="0" w:space="0" w:color="auto"/>
            <w:right w:val="none" w:sz="0" w:space="0" w:color="auto"/>
          </w:divBdr>
          <w:divsChild>
            <w:div w:id="1008823392">
              <w:marLeft w:val="0"/>
              <w:marRight w:val="0"/>
              <w:marTop w:val="0"/>
              <w:marBottom w:val="0"/>
              <w:divBdr>
                <w:top w:val="none" w:sz="0" w:space="0" w:color="auto"/>
                <w:left w:val="none" w:sz="0" w:space="0" w:color="auto"/>
                <w:bottom w:val="none" w:sz="0" w:space="0" w:color="auto"/>
                <w:right w:val="none" w:sz="0" w:space="0" w:color="auto"/>
              </w:divBdr>
            </w:div>
          </w:divsChild>
        </w:div>
        <w:div w:id="466165276">
          <w:marLeft w:val="0"/>
          <w:marRight w:val="0"/>
          <w:marTop w:val="0"/>
          <w:marBottom w:val="0"/>
          <w:divBdr>
            <w:top w:val="none" w:sz="0" w:space="0" w:color="auto"/>
            <w:left w:val="none" w:sz="0" w:space="0" w:color="auto"/>
            <w:bottom w:val="none" w:sz="0" w:space="0" w:color="auto"/>
            <w:right w:val="none" w:sz="0" w:space="0" w:color="auto"/>
          </w:divBdr>
          <w:divsChild>
            <w:div w:id="16859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3928">
      <w:bodyDiv w:val="1"/>
      <w:marLeft w:val="0"/>
      <w:marRight w:val="0"/>
      <w:marTop w:val="0"/>
      <w:marBottom w:val="0"/>
      <w:divBdr>
        <w:top w:val="none" w:sz="0" w:space="0" w:color="auto"/>
        <w:left w:val="none" w:sz="0" w:space="0" w:color="auto"/>
        <w:bottom w:val="none" w:sz="0" w:space="0" w:color="auto"/>
        <w:right w:val="none" w:sz="0" w:space="0" w:color="auto"/>
      </w:divBdr>
    </w:div>
    <w:div w:id="1562904108">
      <w:bodyDiv w:val="1"/>
      <w:marLeft w:val="0"/>
      <w:marRight w:val="0"/>
      <w:marTop w:val="0"/>
      <w:marBottom w:val="0"/>
      <w:divBdr>
        <w:top w:val="none" w:sz="0" w:space="0" w:color="auto"/>
        <w:left w:val="none" w:sz="0" w:space="0" w:color="auto"/>
        <w:bottom w:val="none" w:sz="0" w:space="0" w:color="auto"/>
        <w:right w:val="none" w:sz="0" w:space="0" w:color="auto"/>
      </w:divBdr>
    </w:div>
    <w:div w:id="1570923812">
      <w:bodyDiv w:val="1"/>
      <w:marLeft w:val="0"/>
      <w:marRight w:val="0"/>
      <w:marTop w:val="0"/>
      <w:marBottom w:val="0"/>
      <w:divBdr>
        <w:top w:val="none" w:sz="0" w:space="0" w:color="auto"/>
        <w:left w:val="none" w:sz="0" w:space="0" w:color="auto"/>
        <w:bottom w:val="none" w:sz="0" w:space="0" w:color="auto"/>
        <w:right w:val="none" w:sz="0" w:space="0" w:color="auto"/>
      </w:divBdr>
    </w:div>
    <w:div w:id="1878196393">
      <w:bodyDiv w:val="1"/>
      <w:marLeft w:val="0"/>
      <w:marRight w:val="0"/>
      <w:marTop w:val="0"/>
      <w:marBottom w:val="0"/>
      <w:divBdr>
        <w:top w:val="none" w:sz="0" w:space="0" w:color="auto"/>
        <w:left w:val="none" w:sz="0" w:space="0" w:color="auto"/>
        <w:bottom w:val="none" w:sz="0" w:space="0" w:color="auto"/>
        <w:right w:val="none" w:sz="0" w:space="0" w:color="auto"/>
      </w:divBdr>
      <w:divsChild>
        <w:div w:id="1441103751">
          <w:marLeft w:val="0"/>
          <w:marRight w:val="0"/>
          <w:marTop w:val="0"/>
          <w:marBottom w:val="0"/>
          <w:divBdr>
            <w:top w:val="none" w:sz="0" w:space="0" w:color="auto"/>
            <w:left w:val="none" w:sz="0" w:space="0" w:color="auto"/>
            <w:bottom w:val="none" w:sz="0" w:space="0" w:color="auto"/>
            <w:right w:val="none" w:sz="0" w:space="0" w:color="auto"/>
          </w:divBdr>
        </w:div>
        <w:div w:id="509413077">
          <w:marLeft w:val="0"/>
          <w:marRight w:val="0"/>
          <w:marTop w:val="0"/>
          <w:marBottom w:val="0"/>
          <w:divBdr>
            <w:top w:val="none" w:sz="0" w:space="0" w:color="auto"/>
            <w:left w:val="none" w:sz="0" w:space="0" w:color="auto"/>
            <w:bottom w:val="none" w:sz="0" w:space="0" w:color="auto"/>
            <w:right w:val="none" w:sz="0" w:space="0" w:color="auto"/>
          </w:divBdr>
        </w:div>
        <w:div w:id="494954552">
          <w:marLeft w:val="0"/>
          <w:marRight w:val="0"/>
          <w:marTop w:val="0"/>
          <w:marBottom w:val="0"/>
          <w:divBdr>
            <w:top w:val="none" w:sz="0" w:space="0" w:color="auto"/>
            <w:left w:val="none" w:sz="0" w:space="0" w:color="auto"/>
            <w:bottom w:val="none" w:sz="0" w:space="0" w:color="auto"/>
            <w:right w:val="none" w:sz="0" w:space="0" w:color="auto"/>
          </w:divBdr>
        </w:div>
        <w:div w:id="1104836364">
          <w:marLeft w:val="0"/>
          <w:marRight w:val="0"/>
          <w:marTop w:val="0"/>
          <w:marBottom w:val="0"/>
          <w:divBdr>
            <w:top w:val="none" w:sz="0" w:space="0" w:color="auto"/>
            <w:left w:val="none" w:sz="0" w:space="0" w:color="auto"/>
            <w:bottom w:val="none" w:sz="0" w:space="0" w:color="auto"/>
            <w:right w:val="none" w:sz="0" w:space="0" w:color="auto"/>
          </w:divBdr>
        </w:div>
        <w:div w:id="760294566">
          <w:marLeft w:val="0"/>
          <w:marRight w:val="0"/>
          <w:marTop w:val="0"/>
          <w:marBottom w:val="0"/>
          <w:divBdr>
            <w:top w:val="none" w:sz="0" w:space="0" w:color="auto"/>
            <w:left w:val="none" w:sz="0" w:space="0" w:color="auto"/>
            <w:bottom w:val="none" w:sz="0" w:space="0" w:color="auto"/>
            <w:right w:val="none" w:sz="0" w:space="0" w:color="auto"/>
          </w:divBdr>
        </w:div>
      </w:divsChild>
    </w:div>
    <w:div w:id="2009628278">
      <w:bodyDiv w:val="1"/>
      <w:marLeft w:val="0"/>
      <w:marRight w:val="0"/>
      <w:marTop w:val="0"/>
      <w:marBottom w:val="0"/>
      <w:divBdr>
        <w:top w:val="none" w:sz="0" w:space="0" w:color="auto"/>
        <w:left w:val="none" w:sz="0" w:space="0" w:color="auto"/>
        <w:bottom w:val="none" w:sz="0" w:space="0" w:color="auto"/>
        <w:right w:val="none" w:sz="0" w:space="0" w:color="auto"/>
      </w:divBdr>
    </w:div>
    <w:div w:id="20854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ria.europa.eu/jcms/upload/docs/application/pdf/2020-12/cp200163en.pdf" TargetMode="External"/><Relationship Id="rId5" Type="http://schemas.openxmlformats.org/officeDocument/2006/relationships/hyperlink" Target="https://www.loc.gov/law/help/religious-slaughter/europe.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4791</Characters>
  <Application>Microsoft Office Word</Application>
  <DocSecurity>0</DocSecurity>
  <Lines>39</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Omniva</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Tees</dc:creator>
  <cp:keywords/>
  <dc:description/>
  <cp:lastModifiedBy>Pille Tees</cp:lastModifiedBy>
  <cp:revision>2</cp:revision>
  <dcterms:created xsi:type="dcterms:W3CDTF">2021-01-18T12:36:00Z</dcterms:created>
  <dcterms:modified xsi:type="dcterms:W3CDTF">2021-01-18T12:36:00Z</dcterms:modified>
</cp:coreProperties>
</file>