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F4" w:rsidRDefault="002A1DF4" w:rsidP="002A1DF4">
      <w:pPr>
        <w:pStyle w:val="NormalWeb"/>
        <w:spacing w:before="0" w:beforeAutospacing="0" w:after="0" w:afterAutospacing="0"/>
        <w:rPr>
          <w:rFonts w:ascii="Helvetica" w:hAnsi="Helvetica"/>
          <w:b/>
          <w:bCs/>
          <w:sz w:val="20"/>
          <w:szCs w:val="20"/>
        </w:rPr>
      </w:pPr>
      <w:bookmarkStart w:id="0" w:name="_GoBack"/>
      <w:bookmarkEnd w:id="0"/>
    </w:p>
    <w:p w:rsidR="002A1DF4" w:rsidRDefault="002A1DF4" w:rsidP="002A1DF4">
      <w:pPr>
        <w:pStyle w:val="NormalWeb"/>
        <w:spacing w:before="0" w:beforeAutospacing="0" w:after="0" w:afterAutospacing="0"/>
        <w:rPr>
          <w:rFonts w:ascii="Helvetica" w:hAnsi="Helvetica"/>
          <w:b/>
          <w:bCs/>
          <w:sz w:val="20"/>
          <w:szCs w:val="20"/>
        </w:rPr>
      </w:pPr>
    </w:p>
    <w:p w:rsidR="002A1DF4" w:rsidRDefault="002A1DF4" w:rsidP="002A1DF4">
      <w:pPr>
        <w:pStyle w:val="NormalWeb"/>
        <w:spacing w:before="0" w:beforeAutospacing="0" w:after="0" w:afterAutospacing="0"/>
        <w:rPr>
          <w:rFonts w:ascii="Helvetica" w:hAnsi="Helvetica"/>
          <w:b/>
          <w:bCs/>
          <w:sz w:val="20"/>
          <w:szCs w:val="20"/>
        </w:rPr>
      </w:pP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  <w:r w:rsidRPr="006B3C4F">
        <w:rPr>
          <w:b/>
          <w:bCs/>
        </w:rPr>
        <w:t>Hr Eiki Nestor</w:t>
      </w:r>
      <w:r w:rsidRPr="006B3C4F">
        <w:rPr>
          <w:b/>
          <w:bCs/>
        </w:rPr>
        <w:tab/>
      </w:r>
      <w:r w:rsidRPr="006B3C4F">
        <w:rPr>
          <w:b/>
          <w:bCs/>
        </w:rPr>
        <w:tab/>
      </w:r>
      <w:r w:rsidRPr="006B3C4F">
        <w:rPr>
          <w:b/>
          <w:bCs/>
        </w:rPr>
        <w:tab/>
      </w:r>
      <w:r w:rsidRPr="006B3C4F">
        <w:rPr>
          <w:b/>
          <w:bCs/>
        </w:rPr>
        <w:tab/>
      </w:r>
      <w:r w:rsidRPr="006B3C4F">
        <w:rPr>
          <w:b/>
          <w:bCs/>
        </w:rPr>
        <w:tab/>
      </w:r>
      <w:r w:rsidRPr="006B3C4F">
        <w:rPr>
          <w:b/>
          <w:bCs/>
        </w:rPr>
        <w:tab/>
      </w:r>
      <w:r w:rsidRPr="006B3C4F">
        <w:rPr>
          <w:b/>
          <w:bCs/>
        </w:rPr>
        <w:tab/>
      </w:r>
      <w:r w:rsidRPr="006B3C4F">
        <w:rPr>
          <w:b/>
          <w:bCs/>
        </w:rPr>
        <w:tab/>
        <w:t>7. detsember 2015</w:t>
      </w: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  <w:r w:rsidRPr="006B3C4F">
        <w:rPr>
          <w:b/>
          <w:bCs/>
        </w:rPr>
        <w:t>Riigikogu esimees</w:t>
      </w: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  <w:r w:rsidRPr="006B3C4F">
        <w:rPr>
          <w:b/>
          <w:bCs/>
        </w:rPr>
        <w:t>Riigikogu</w:t>
      </w: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  <w:r w:rsidRPr="006B3C4F">
        <w:rPr>
          <w:rStyle w:val="st"/>
          <w:b/>
        </w:rPr>
        <w:t xml:space="preserve">Lossi plats 1a 15165 </w:t>
      </w:r>
      <w:r w:rsidRPr="006B3C4F">
        <w:rPr>
          <w:b/>
          <w:bCs/>
        </w:rPr>
        <w:t>Tallinn</w:t>
      </w: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2A1DF4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9F5DE0" w:rsidRPr="006B3C4F" w:rsidRDefault="009F5DE0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  <w:r w:rsidRPr="006B3C4F">
        <w:rPr>
          <w:b/>
          <w:bCs/>
        </w:rPr>
        <w:t>PETITSIOON: Riik peab suhtuma kõigi laste haridusse võrdselt</w:t>
      </w:r>
      <w:r w:rsidR="00F93DD3">
        <w:rPr>
          <w:b/>
          <w:bCs/>
        </w:rPr>
        <w:t>!</w:t>
      </w:r>
    </w:p>
    <w:p w:rsidR="002A1DF4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9F5DE0" w:rsidRPr="006B3C4F" w:rsidRDefault="009F5DE0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2A1DF4" w:rsidRPr="006B3C4F" w:rsidRDefault="002A1DF4" w:rsidP="002A1DF4">
      <w:pPr>
        <w:pStyle w:val="NormalWeb"/>
        <w:spacing w:before="0" w:beforeAutospacing="0" w:after="0" w:afterAutospacing="0"/>
        <w:rPr>
          <w:b/>
          <w:bCs/>
        </w:rPr>
      </w:pPr>
    </w:p>
    <w:p w:rsidR="002A1DF4" w:rsidRPr="006B3C4F" w:rsidRDefault="002A1DF4" w:rsidP="006B3C4F">
      <w:pPr>
        <w:pStyle w:val="NormalWeb"/>
        <w:spacing w:before="0" w:beforeAutospacing="0" w:after="0" w:afterAutospacing="0"/>
        <w:jc w:val="both"/>
      </w:pPr>
      <w:r w:rsidRPr="006B3C4F">
        <w:rPr>
          <w:bCs/>
        </w:rPr>
        <w:t>Erakoolide lapsevanemad ja juhid annavad käesolevaga Riigikogule üle  petitsiooni ligi 10 000 toetusallkirjaga.</w:t>
      </w:r>
      <w:r w:rsidRPr="006B3C4F">
        <w:rPr>
          <w:b/>
          <w:bCs/>
        </w:rPr>
        <w:t xml:space="preserve"> </w:t>
      </w:r>
      <w:r w:rsidRPr="006B3C4F">
        <w:rPr>
          <w:color w:val="050505"/>
        </w:rPr>
        <w:t>Petitsiooni eesmärgiks on peatada erakooliseaduse § 22</w:t>
      </w:r>
      <w:r w:rsidRPr="006B3C4F">
        <w:rPr>
          <w:color w:val="050505"/>
          <w:vertAlign w:val="superscript"/>
        </w:rPr>
        <w:t>2</w:t>
      </w:r>
      <w:r w:rsidRPr="006B3C4F">
        <w:rPr>
          <w:color w:val="050505"/>
        </w:rPr>
        <w:t xml:space="preserve"> muutmise seaduse eelnõu menetlemine riigikogus, kuni on sisuliselt läbi arutatud kõigi huvigruppide seisukohad ning tehtud korralik mõjuanalüüs. Seda tuleb teha Haridus- ja Teadusministeeriumi </w:t>
      </w:r>
      <w:r w:rsidR="006B3C4F" w:rsidRPr="006B3C4F">
        <w:rPr>
          <w:color w:val="050505"/>
        </w:rPr>
        <w:t>tasandil.</w:t>
      </w:r>
    </w:p>
    <w:p w:rsidR="002A1DF4" w:rsidRPr="006B3C4F" w:rsidRDefault="002A1DF4" w:rsidP="006B3C4F">
      <w:pPr>
        <w:pStyle w:val="NormalWeb"/>
        <w:spacing w:before="0" w:beforeAutospacing="0" w:after="0" w:afterAutospacing="0"/>
        <w:jc w:val="both"/>
      </w:pPr>
      <w:r w:rsidRPr="006B3C4F">
        <w:rPr>
          <w:color w:val="050505"/>
        </w:rPr>
        <w:t> </w:t>
      </w:r>
    </w:p>
    <w:p w:rsidR="002A1DF4" w:rsidRPr="006B3C4F" w:rsidRDefault="002A1DF4" w:rsidP="006B3C4F">
      <w:pPr>
        <w:pStyle w:val="NormalWeb"/>
        <w:spacing w:before="0" w:beforeAutospacing="0" w:after="0" w:afterAutospacing="0"/>
        <w:jc w:val="both"/>
      </w:pPr>
      <w:r w:rsidRPr="006B3C4F">
        <w:rPr>
          <w:color w:val="232323"/>
        </w:rPr>
        <w:t xml:space="preserve">Eelnõu on Riigikogus esimesel lugemisel juba homme, 8. oktoobril. </w:t>
      </w:r>
      <w:r w:rsidR="006B3C4F" w:rsidRPr="006B3C4F">
        <w:rPr>
          <w:color w:val="232323"/>
        </w:rPr>
        <w:t xml:space="preserve">Palume selle petitsiooni Riigikogu liikmetele teatavaks teha kohe vastava arutelu alguses. </w:t>
      </w:r>
    </w:p>
    <w:p w:rsidR="006B3C4F" w:rsidRPr="006B3C4F" w:rsidRDefault="006B3C4F" w:rsidP="006B3C4F">
      <w:pPr>
        <w:pStyle w:val="NormalWeb"/>
        <w:spacing w:before="0" w:beforeAutospacing="0" w:after="0" w:afterAutospacing="0"/>
        <w:jc w:val="both"/>
        <w:rPr>
          <w:color w:val="232323"/>
        </w:rPr>
      </w:pPr>
    </w:p>
    <w:p w:rsidR="006B3C4F" w:rsidRPr="006B3C4F" w:rsidRDefault="006B3C4F" w:rsidP="006B3C4F">
      <w:pPr>
        <w:pStyle w:val="NormalWeb"/>
        <w:spacing w:before="0" w:beforeAutospacing="0" w:after="0" w:afterAutospacing="0"/>
        <w:jc w:val="both"/>
        <w:rPr>
          <w:color w:val="232323"/>
        </w:rPr>
      </w:pPr>
      <w:r w:rsidRPr="006B3C4F">
        <w:rPr>
          <w:color w:val="232323"/>
        </w:rPr>
        <w:t xml:space="preserve">Petitsiooni on  allkirjastanud 9764 inimest, neist  8150 petitsioon.ee keskkonnas ning 1614 paberil. Allkirjade ärakirjad on lisatud. Soovi korral esitame paberkandjal allkirjad originaalidena. Kõik allkirjad on  võimalik edastada ka elektroonsel kujul. </w:t>
      </w:r>
    </w:p>
    <w:p w:rsidR="002A1DF4" w:rsidRPr="006B3C4F" w:rsidRDefault="002A1DF4" w:rsidP="006B3C4F">
      <w:pPr>
        <w:pStyle w:val="NormalWeb"/>
        <w:spacing w:before="0" w:beforeAutospacing="0" w:after="0" w:afterAutospacing="0"/>
        <w:jc w:val="both"/>
      </w:pPr>
      <w:r w:rsidRPr="006B3C4F">
        <w:t> </w:t>
      </w:r>
    </w:p>
    <w:p w:rsidR="002A1DF4" w:rsidRPr="006B3C4F" w:rsidRDefault="006B3C4F" w:rsidP="006B3C4F">
      <w:pPr>
        <w:pStyle w:val="NormalWeb"/>
        <w:spacing w:before="0" w:beforeAutospacing="0" w:after="0" w:afterAutospacing="0"/>
        <w:jc w:val="both"/>
        <w:rPr>
          <w:color w:val="232323"/>
        </w:rPr>
      </w:pPr>
      <w:r w:rsidRPr="006B3C4F">
        <w:rPr>
          <w:color w:val="232323"/>
        </w:rPr>
        <w:t>Loodame, et petitsiooni sõnum jõuab otsustajateni.</w:t>
      </w:r>
    </w:p>
    <w:p w:rsidR="006B3C4F" w:rsidRPr="006B3C4F" w:rsidRDefault="006B3C4F" w:rsidP="006B3C4F">
      <w:pPr>
        <w:pStyle w:val="NormalWeb"/>
        <w:spacing w:before="0" w:beforeAutospacing="0" w:after="0" w:afterAutospacing="0"/>
        <w:jc w:val="both"/>
      </w:pPr>
    </w:p>
    <w:p w:rsidR="002A1DF4" w:rsidRPr="006B3C4F" w:rsidRDefault="002A1DF4" w:rsidP="006B3C4F">
      <w:pPr>
        <w:pStyle w:val="NormalWeb"/>
        <w:spacing w:before="0" w:beforeAutospacing="0" w:after="0" w:afterAutospacing="0"/>
        <w:jc w:val="both"/>
      </w:pPr>
      <w:r w:rsidRPr="006B3C4F">
        <w:t xml:space="preserve">Petitsiooni korraldas kodanikualgatus “Avalikult Haridusest” koostöös Eesti Eraüldhariduskoolide Ühendusega, Eesti Vabade Waldorfkoolide- ja Lasteaedade Ühendusega ning Eesti Kristlike Erakoolide Liiduga. </w:t>
      </w:r>
    </w:p>
    <w:p w:rsidR="002E632E" w:rsidRPr="006B3C4F" w:rsidRDefault="002E632E">
      <w:pPr>
        <w:rPr>
          <w:rFonts w:ascii="Times New Roman" w:hAnsi="Times New Roman" w:cs="Times New Roman"/>
          <w:sz w:val="24"/>
          <w:szCs w:val="24"/>
        </w:rPr>
      </w:pPr>
    </w:p>
    <w:p w:rsidR="006B3C4F" w:rsidRDefault="006B3C4F">
      <w:pPr>
        <w:rPr>
          <w:rFonts w:ascii="Times New Roman" w:hAnsi="Times New Roman" w:cs="Times New Roman"/>
          <w:sz w:val="24"/>
          <w:szCs w:val="24"/>
        </w:rPr>
      </w:pPr>
      <w:r w:rsidRPr="006B3C4F">
        <w:rPr>
          <w:rFonts w:ascii="Times New Roman" w:hAnsi="Times New Roman" w:cs="Times New Roman"/>
          <w:sz w:val="24"/>
          <w:szCs w:val="24"/>
        </w:rPr>
        <w:t xml:space="preserve">Kodanikuliikumise „Avalikult Haridusest“ eest ja nimel </w:t>
      </w:r>
    </w:p>
    <w:p w:rsidR="00F93DD3" w:rsidRDefault="00F93DD3">
      <w:pPr>
        <w:rPr>
          <w:rFonts w:ascii="Times New Roman" w:hAnsi="Times New Roman" w:cs="Times New Roman"/>
          <w:sz w:val="24"/>
          <w:szCs w:val="24"/>
        </w:rPr>
      </w:pPr>
    </w:p>
    <w:p w:rsidR="00F93DD3" w:rsidRDefault="00F93DD3">
      <w:pPr>
        <w:rPr>
          <w:rFonts w:ascii="Times New Roman" w:hAnsi="Times New Roman" w:cs="Times New Roman"/>
          <w:sz w:val="24"/>
          <w:szCs w:val="24"/>
        </w:rPr>
      </w:pPr>
    </w:p>
    <w:p w:rsidR="00F93DD3" w:rsidRDefault="00F93DD3">
      <w:pPr>
        <w:rPr>
          <w:rFonts w:ascii="Times New Roman" w:hAnsi="Times New Roman" w:cs="Times New Roman"/>
          <w:sz w:val="24"/>
          <w:szCs w:val="24"/>
        </w:rPr>
      </w:pPr>
    </w:p>
    <w:p w:rsidR="00F93DD3" w:rsidRDefault="00F93DD3">
      <w:pPr>
        <w:rPr>
          <w:rFonts w:ascii="Times New Roman" w:hAnsi="Times New Roman" w:cs="Times New Roman"/>
          <w:sz w:val="24"/>
          <w:szCs w:val="24"/>
        </w:rPr>
      </w:pPr>
    </w:p>
    <w:p w:rsidR="00F93DD3" w:rsidRPr="006B3C4F" w:rsidRDefault="00F9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6" w:history="1">
        <w:r w:rsidRPr="00B34BDF">
          <w:rPr>
            <w:rStyle w:val="Hyperlink"/>
            <w:rFonts w:ascii="Times New Roman" w:hAnsi="Times New Roman" w:cs="Times New Roman"/>
            <w:sz w:val="24"/>
            <w:szCs w:val="24"/>
          </w:rPr>
          <w:t>info@avalikultharidusest.ee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7" w:history="1">
        <w:r w:rsidRPr="00B34BDF">
          <w:rPr>
            <w:rStyle w:val="Hyperlink"/>
            <w:rFonts w:ascii="Times New Roman" w:hAnsi="Times New Roman" w:cs="Times New Roman"/>
            <w:sz w:val="24"/>
            <w:szCs w:val="24"/>
          </w:rPr>
          <w:t>www.avalikultharidusest.ee</w:t>
        </w:r>
      </w:hyperlink>
      <w:r>
        <w:rPr>
          <w:rFonts w:ascii="Times New Roman" w:hAnsi="Times New Roman" w:cs="Times New Roman"/>
          <w:sz w:val="24"/>
          <w:szCs w:val="24"/>
        </w:rPr>
        <w:t>, 5016692 Kalev Roosiväli</w:t>
      </w:r>
    </w:p>
    <w:sectPr w:rsidR="00F93DD3" w:rsidRPr="006B3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3E" w:rsidRDefault="008B7C3E" w:rsidP="009F5DE0">
      <w:pPr>
        <w:spacing w:after="0" w:line="240" w:lineRule="auto"/>
      </w:pPr>
      <w:r>
        <w:separator/>
      </w:r>
    </w:p>
  </w:endnote>
  <w:endnote w:type="continuationSeparator" w:id="0">
    <w:p w:rsidR="008B7C3E" w:rsidRDefault="008B7C3E" w:rsidP="009F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93" w:rsidRDefault="00F242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93" w:rsidRDefault="00F242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93" w:rsidRDefault="00F2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3E" w:rsidRDefault="008B7C3E" w:rsidP="009F5DE0">
      <w:pPr>
        <w:spacing w:after="0" w:line="240" w:lineRule="auto"/>
      </w:pPr>
      <w:r>
        <w:separator/>
      </w:r>
    </w:p>
  </w:footnote>
  <w:footnote w:type="continuationSeparator" w:id="0">
    <w:p w:rsidR="008B7C3E" w:rsidRDefault="008B7C3E" w:rsidP="009F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93" w:rsidRDefault="00F2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E0" w:rsidRDefault="009F5DE0">
    <w:pPr>
      <w:pStyle w:val="Header"/>
      <w:rPr>
        <w:rFonts w:ascii="Helvetica" w:hAnsi="Helvetica"/>
        <w:b/>
        <w:bCs/>
        <w:noProof/>
        <w:szCs w:val="20"/>
      </w:rPr>
    </w:pPr>
  </w:p>
  <w:p w:rsidR="009F5DE0" w:rsidRDefault="009F5DE0">
    <w:pPr>
      <w:pStyle w:val="Header"/>
    </w:pPr>
    <w:r>
      <w:tab/>
    </w:r>
  </w:p>
  <w:p w:rsidR="009F5DE0" w:rsidRDefault="009F5DE0">
    <w:pPr>
      <w:pStyle w:val="Header"/>
    </w:pPr>
    <w:r>
      <w:tab/>
    </w:r>
    <w:r w:rsidRPr="009F5DE0">
      <w:rPr>
        <w:rFonts w:ascii="Helvetica" w:hAnsi="Helvetica"/>
        <w:b/>
        <w:bCs/>
        <w:noProof/>
        <w:szCs w:val="20"/>
        <w:lang w:eastAsia="et-EE"/>
      </w:rPr>
      <w:drawing>
        <wp:inline distT="0" distB="0" distL="0" distR="0" wp14:anchorId="61BE8A24" wp14:editId="65C675BF">
          <wp:extent cx="1238250" cy="1238250"/>
          <wp:effectExtent l="0" t="0" r="0" b="0"/>
          <wp:docPr id="1" name="Picture 1" descr="C:\Users\piretbl\AppData\Local\Microsoft\Windows\INetCache\Content.Outlook\DYKKXFOG\FB-180x180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retbl\AppData\Local\Microsoft\Windows\INetCache\Content.Outlook\DYKKXFOG\FB-180x180-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DE0" w:rsidRDefault="009F5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93" w:rsidRDefault="00F2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F4"/>
    <w:rsid w:val="002A1DF4"/>
    <w:rsid w:val="002E632E"/>
    <w:rsid w:val="006B3C4F"/>
    <w:rsid w:val="008B7C3E"/>
    <w:rsid w:val="009F5DE0"/>
    <w:rsid w:val="00BD1D7E"/>
    <w:rsid w:val="00F079C9"/>
    <w:rsid w:val="00F24293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DF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t-EE"/>
    </w:rPr>
  </w:style>
  <w:style w:type="character" w:customStyle="1" w:styleId="st">
    <w:name w:val="st"/>
    <w:basedOn w:val="DefaultParagraphFont"/>
    <w:rsid w:val="002A1DF4"/>
  </w:style>
  <w:style w:type="paragraph" w:styleId="Header">
    <w:name w:val="header"/>
    <w:basedOn w:val="Normal"/>
    <w:link w:val="HeaderChar"/>
    <w:uiPriority w:val="99"/>
    <w:unhideWhenUsed/>
    <w:rsid w:val="009F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E0"/>
  </w:style>
  <w:style w:type="paragraph" w:styleId="Footer">
    <w:name w:val="footer"/>
    <w:basedOn w:val="Normal"/>
    <w:link w:val="FooterChar"/>
    <w:uiPriority w:val="99"/>
    <w:unhideWhenUsed/>
    <w:rsid w:val="009F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E0"/>
  </w:style>
  <w:style w:type="character" w:styleId="Hyperlink">
    <w:name w:val="Hyperlink"/>
    <w:basedOn w:val="DefaultParagraphFont"/>
    <w:uiPriority w:val="99"/>
    <w:unhideWhenUsed/>
    <w:rsid w:val="00F93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valikultharidusest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valikultharidusest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2015-12-08T09:09:00Z</dcterms:created>
  <dcterms:modified xsi:type="dcterms:W3CDTF">2015-12-08T09:09:00Z</dcterms:modified>
</cp:coreProperties>
</file>