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79" w:rsidRDefault="009E4E79" w:rsidP="009E4E79">
      <w:pPr>
        <w:spacing w:after="0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Jüri Adams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Meie: 28.04.2015</w:t>
      </w:r>
    </w:p>
    <w:p w:rsidR="009E4E79" w:rsidRDefault="00092CCD" w:rsidP="009E4E79">
      <w:pPr>
        <w:spacing w:after="0"/>
        <w:jc w:val="both"/>
        <w:rPr>
          <w:szCs w:val="24"/>
        </w:rPr>
      </w:pPr>
      <w:hyperlink r:id="rId8" w:history="1">
        <w:r w:rsidR="009E4E79" w:rsidRPr="00DA6BDC">
          <w:rPr>
            <w:rStyle w:val="Hperlink"/>
            <w:rFonts w:ascii="Times New Roman" w:hAnsi="Times New Roman"/>
          </w:rPr>
          <w:t>jyriadams@hot.ee</w:t>
        </w:r>
      </w:hyperlink>
    </w:p>
    <w:p w:rsidR="009E4E79" w:rsidRDefault="009E4E79" w:rsidP="009E4E79">
      <w:pPr>
        <w:spacing w:after="0"/>
        <w:jc w:val="both"/>
        <w:rPr>
          <w:szCs w:val="24"/>
        </w:rPr>
      </w:pPr>
    </w:p>
    <w:p w:rsidR="009E4E79" w:rsidRDefault="009E4E79" w:rsidP="009E4E79">
      <w:pPr>
        <w:spacing w:after="0"/>
        <w:jc w:val="both"/>
        <w:rPr>
          <w:szCs w:val="24"/>
        </w:rPr>
      </w:pPr>
      <w:r>
        <w:rPr>
          <w:szCs w:val="24"/>
        </w:rPr>
        <w:t>Külliki Kübarsepp</w:t>
      </w:r>
    </w:p>
    <w:p w:rsidR="009E4E79" w:rsidRDefault="00092CCD" w:rsidP="009E4E79">
      <w:pPr>
        <w:spacing w:after="0"/>
        <w:jc w:val="both"/>
        <w:rPr>
          <w:szCs w:val="24"/>
        </w:rPr>
      </w:pPr>
      <w:hyperlink r:id="rId9" w:history="1">
        <w:r w:rsidR="009E4E79" w:rsidRPr="00DA6BDC">
          <w:rPr>
            <w:rStyle w:val="Hperlink"/>
            <w:rFonts w:ascii="Times New Roman" w:hAnsi="Times New Roman"/>
          </w:rPr>
          <w:t>Kylliki.kybarsepp@gmail.com</w:t>
        </w:r>
      </w:hyperlink>
    </w:p>
    <w:p w:rsidR="009E4E79" w:rsidRDefault="009E4E79" w:rsidP="009E4E79">
      <w:pPr>
        <w:spacing w:after="0"/>
        <w:jc w:val="both"/>
        <w:rPr>
          <w:szCs w:val="24"/>
        </w:rPr>
      </w:pPr>
    </w:p>
    <w:p w:rsidR="009E4E79" w:rsidRDefault="009E4E79" w:rsidP="009E4E79">
      <w:pPr>
        <w:spacing w:after="0"/>
        <w:jc w:val="both"/>
        <w:rPr>
          <w:szCs w:val="24"/>
        </w:rPr>
      </w:pPr>
    </w:p>
    <w:p w:rsidR="009E4E79" w:rsidRPr="005C7822" w:rsidRDefault="009E4E79" w:rsidP="009E4E79">
      <w:pPr>
        <w:spacing w:after="0"/>
        <w:jc w:val="both"/>
        <w:rPr>
          <w:b/>
          <w:szCs w:val="24"/>
        </w:rPr>
      </w:pPr>
      <w:r w:rsidRPr="005C7822">
        <w:rPr>
          <w:b/>
          <w:szCs w:val="24"/>
        </w:rPr>
        <w:t>Kollektiivne pöördumine „Lõpetada erakondade ületoitmine!“</w:t>
      </w:r>
    </w:p>
    <w:p w:rsidR="009E4E79" w:rsidRPr="005C7822" w:rsidRDefault="009E4E79" w:rsidP="009E4E79">
      <w:pPr>
        <w:spacing w:after="0"/>
        <w:jc w:val="both"/>
        <w:rPr>
          <w:b/>
          <w:szCs w:val="24"/>
        </w:rPr>
      </w:pPr>
    </w:p>
    <w:p w:rsidR="009E4E79" w:rsidRDefault="009E4E79" w:rsidP="009E4E79">
      <w:pPr>
        <w:spacing w:after="0"/>
        <w:jc w:val="both"/>
        <w:rPr>
          <w:szCs w:val="24"/>
        </w:rPr>
      </w:pPr>
    </w:p>
    <w:p w:rsidR="009E4E79" w:rsidRPr="00816026" w:rsidRDefault="009E4E79" w:rsidP="009E4E79">
      <w:pPr>
        <w:spacing w:after="0"/>
        <w:jc w:val="both"/>
        <w:rPr>
          <w:szCs w:val="24"/>
        </w:rPr>
      </w:pPr>
      <w:r w:rsidRPr="00816026">
        <w:rPr>
          <w:szCs w:val="24"/>
        </w:rPr>
        <w:t>Lugupeetud Jüri Adams ja Külliki Kübarsepp</w:t>
      </w:r>
    </w:p>
    <w:p w:rsidR="009E4E79" w:rsidRPr="00816026" w:rsidRDefault="009E4E79" w:rsidP="009E4E79">
      <w:pPr>
        <w:spacing w:after="0"/>
        <w:jc w:val="both"/>
        <w:rPr>
          <w:szCs w:val="24"/>
        </w:rPr>
      </w:pPr>
    </w:p>
    <w:p w:rsidR="009E4E79" w:rsidRPr="00816026" w:rsidRDefault="009E4E79" w:rsidP="009E4E79">
      <w:pPr>
        <w:spacing w:after="0"/>
        <w:jc w:val="both"/>
        <w:rPr>
          <w:szCs w:val="24"/>
        </w:rPr>
      </w:pPr>
      <w:r w:rsidRPr="00816026">
        <w:rPr>
          <w:szCs w:val="24"/>
        </w:rPr>
        <w:t xml:space="preserve">Riigikogu </w:t>
      </w:r>
      <w:r>
        <w:rPr>
          <w:szCs w:val="24"/>
        </w:rPr>
        <w:t xml:space="preserve">XIII koosseisu </w:t>
      </w:r>
      <w:r w:rsidRPr="00816026">
        <w:rPr>
          <w:szCs w:val="24"/>
        </w:rPr>
        <w:t>põhiseaduskomisjon arutas kollektiivset pöördumist „Lõpetada erakondade ületoitmine!“ oma 16. ja 28. aprilli istungitel.</w:t>
      </w:r>
    </w:p>
    <w:p w:rsidR="009E4E79" w:rsidRDefault="009E4E79" w:rsidP="009E4E79">
      <w:pPr>
        <w:spacing w:after="0"/>
        <w:jc w:val="both"/>
        <w:rPr>
          <w:szCs w:val="24"/>
        </w:rPr>
      </w:pPr>
    </w:p>
    <w:p w:rsidR="009E4E79" w:rsidRPr="00816026" w:rsidRDefault="009E4E79" w:rsidP="009E4E79">
      <w:pPr>
        <w:spacing w:after="0"/>
        <w:jc w:val="both"/>
        <w:rPr>
          <w:szCs w:val="24"/>
        </w:rPr>
      </w:pPr>
      <w:r w:rsidRPr="00816026">
        <w:rPr>
          <w:szCs w:val="24"/>
        </w:rPr>
        <w:t xml:space="preserve">16. aprilli istungil otsustas komisjon pöörduda Riigikogus esindatud fraktsioonide poole küsimaks </w:t>
      </w:r>
      <w:r>
        <w:rPr>
          <w:szCs w:val="24"/>
        </w:rPr>
        <w:t>nende seisukohti pöördumise kohta</w:t>
      </w:r>
      <w:r w:rsidRPr="00816026">
        <w:rPr>
          <w:szCs w:val="24"/>
        </w:rPr>
        <w:t>.</w:t>
      </w:r>
    </w:p>
    <w:p w:rsidR="009E4E79" w:rsidRDefault="009E4E79" w:rsidP="009E4E79">
      <w:pPr>
        <w:spacing w:after="0"/>
        <w:jc w:val="both"/>
        <w:rPr>
          <w:szCs w:val="24"/>
        </w:rPr>
      </w:pPr>
    </w:p>
    <w:p w:rsidR="009E4E79" w:rsidRPr="00816026" w:rsidRDefault="00092CCD" w:rsidP="009E4E79">
      <w:pPr>
        <w:spacing w:after="0"/>
        <w:jc w:val="both"/>
        <w:rPr>
          <w:szCs w:val="24"/>
        </w:rPr>
      </w:pPr>
      <w:r>
        <w:rPr>
          <w:szCs w:val="24"/>
        </w:rPr>
        <w:t xml:space="preserve">Oma </w:t>
      </w:r>
      <w:r w:rsidR="009E4E79" w:rsidRPr="00816026">
        <w:rPr>
          <w:szCs w:val="24"/>
        </w:rPr>
        <w:t>28. aprilli istungil otsustas ko</w:t>
      </w:r>
      <w:r w:rsidR="009E4E79">
        <w:rPr>
          <w:szCs w:val="24"/>
        </w:rPr>
        <w:t xml:space="preserve">misjon </w:t>
      </w:r>
      <w:r w:rsidR="009E4E79" w:rsidRPr="00816026">
        <w:rPr>
          <w:szCs w:val="24"/>
        </w:rPr>
        <w:t>Riigikogu kodu- ja töökorra seaduse § 152</w:t>
      </w:r>
      <w:r w:rsidR="009E4E79" w:rsidRPr="00816026">
        <w:rPr>
          <w:szCs w:val="24"/>
          <w:vertAlign w:val="superscript"/>
        </w:rPr>
        <w:t>13</w:t>
      </w:r>
      <w:r w:rsidR="009E4E79" w:rsidRPr="00816026">
        <w:rPr>
          <w:szCs w:val="24"/>
        </w:rPr>
        <w:t xml:space="preserve"> punkti 6 alusel lahendada pöördumises püstitatud probleem Eesti Reformierakonna, </w:t>
      </w:r>
      <w:r>
        <w:rPr>
          <w:szCs w:val="24"/>
        </w:rPr>
        <w:t>Sotsiaaldemokraatliku Erakonna ning</w:t>
      </w:r>
      <w:r w:rsidR="009E4E79" w:rsidRPr="00816026">
        <w:rPr>
          <w:szCs w:val="24"/>
        </w:rPr>
        <w:t xml:space="preserve"> Isamaa ja Res Publica Liidu valitsusliidu kokkuleppe punkti 4.29 raames:</w:t>
      </w:r>
    </w:p>
    <w:p w:rsidR="009E4E79" w:rsidRDefault="009E4E79" w:rsidP="009E4E79">
      <w:pPr>
        <w:spacing w:after="0"/>
        <w:jc w:val="both"/>
        <w:rPr>
          <w:szCs w:val="24"/>
        </w:rPr>
      </w:pPr>
    </w:p>
    <w:p w:rsidR="009E4E79" w:rsidRPr="005C7822" w:rsidRDefault="009E4E79" w:rsidP="009E4E79">
      <w:pPr>
        <w:spacing w:after="0"/>
        <w:jc w:val="both"/>
        <w:rPr>
          <w:rFonts w:eastAsia="Calibri"/>
          <w:szCs w:val="24"/>
        </w:rPr>
      </w:pPr>
      <w:r w:rsidRPr="005C7822">
        <w:rPr>
          <w:szCs w:val="24"/>
        </w:rPr>
        <w:t xml:space="preserve">„Ühtlustame </w:t>
      </w:r>
      <w:r w:rsidRPr="005C7822">
        <w:rPr>
          <w:rFonts w:eastAsia="Calibri"/>
          <w:szCs w:val="24"/>
        </w:rPr>
        <w:t>valimisseadused ning analüüsime poliitilise konkurentsi elavdamise võimalusi (sh reklaamikulude ülempiir, kautsjoni maksmine, üleriigilise nimekirja institutsioon ja valimisringkondade proportsioonid). Taotleme muudatuste sisseviimisel konsensust.“</w:t>
      </w:r>
    </w:p>
    <w:p w:rsidR="009E4E79" w:rsidRPr="00816026" w:rsidRDefault="009E4E79" w:rsidP="009E4E79">
      <w:pPr>
        <w:spacing w:after="0"/>
        <w:jc w:val="both"/>
        <w:rPr>
          <w:rFonts w:eastAsia="Calibri"/>
          <w:szCs w:val="24"/>
        </w:rPr>
      </w:pPr>
    </w:p>
    <w:p w:rsidR="009E4E79" w:rsidRPr="00816026" w:rsidRDefault="009E4E79" w:rsidP="009E4E79">
      <w:pPr>
        <w:spacing w:after="0"/>
        <w:jc w:val="both"/>
        <w:rPr>
          <w:rFonts w:eastAsia="Calibri"/>
          <w:szCs w:val="24"/>
        </w:rPr>
      </w:pPr>
      <w:r w:rsidRPr="00816026">
        <w:rPr>
          <w:rFonts w:eastAsia="Calibri"/>
          <w:szCs w:val="24"/>
        </w:rPr>
        <w:t>Antud küsimus lahendatakse Justiitsministeeriumi poolt koalitsioonilepingu täitmise tegevuskava alusel.</w:t>
      </w:r>
    </w:p>
    <w:p w:rsidR="009E4E79" w:rsidRDefault="009E4E79" w:rsidP="009E4E79">
      <w:pPr>
        <w:spacing w:after="0"/>
        <w:jc w:val="both"/>
        <w:rPr>
          <w:szCs w:val="24"/>
        </w:rPr>
      </w:pPr>
    </w:p>
    <w:p w:rsidR="009E4E79" w:rsidRDefault="009E4E79" w:rsidP="009E4E79">
      <w:pPr>
        <w:spacing w:after="0"/>
        <w:jc w:val="both"/>
        <w:rPr>
          <w:szCs w:val="24"/>
        </w:rPr>
      </w:pPr>
    </w:p>
    <w:p w:rsidR="009E4E79" w:rsidRDefault="009E4E79" w:rsidP="009E4E79">
      <w:pPr>
        <w:spacing w:after="0"/>
        <w:jc w:val="both"/>
        <w:rPr>
          <w:szCs w:val="24"/>
        </w:rPr>
      </w:pPr>
      <w:r>
        <w:rPr>
          <w:szCs w:val="24"/>
        </w:rPr>
        <w:t>Lugupidamisega</w:t>
      </w:r>
    </w:p>
    <w:p w:rsidR="009E4E79" w:rsidRDefault="009E4E79" w:rsidP="009E4E79">
      <w:pPr>
        <w:spacing w:after="0"/>
        <w:jc w:val="both"/>
        <w:rPr>
          <w:szCs w:val="24"/>
        </w:rPr>
      </w:pPr>
    </w:p>
    <w:p w:rsidR="009E4E79" w:rsidRDefault="009E4E79" w:rsidP="009E4E79">
      <w:pPr>
        <w:spacing w:after="0"/>
        <w:jc w:val="both"/>
        <w:rPr>
          <w:szCs w:val="24"/>
        </w:rPr>
      </w:pPr>
      <w:r>
        <w:rPr>
          <w:szCs w:val="24"/>
        </w:rPr>
        <w:t>(allkirjastatud digitaalselt)</w:t>
      </w:r>
    </w:p>
    <w:p w:rsidR="009E4E79" w:rsidRDefault="009E4E79" w:rsidP="009E4E79">
      <w:pPr>
        <w:spacing w:after="0"/>
        <w:jc w:val="both"/>
        <w:rPr>
          <w:szCs w:val="24"/>
        </w:rPr>
      </w:pPr>
    </w:p>
    <w:p w:rsidR="009E4E79" w:rsidRDefault="009E4E79" w:rsidP="009E4E79">
      <w:pPr>
        <w:spacing w:after="0"/>
        <w:jc w:val="both"/>
        <w:rPr>
          <w:szCs w:val="24"/>
        </w:rPr>
      </w:pPr>
      <w:r>
        <w:rPr>
          <w:szCs w:val="24"/>
        </w:rPr>
        <w:t>Kalle Laanet</w:t>
      </w:r>
    </w:p>
    <w:p w:rsidR="009E4E79" w:rsidRPr="00816026" w:rsidRDefault="009E4E79" w:rsidP="009E4E79">
      <w:pPr>
        <w:spacing w:after="0"/>
        <w:jc w:val="both"/>
        <w:rPr>
          <w:szCs w:val="24"/>
        </w:rPr>
      </w:pPr>
      <w:r>
        <w:rPr>
          <w:szCs w:val="24"/>
        </w:rPr>
        <w:t>Põhiseaduskomisjoni esimees</w:t>
      </w:r>
    </w:p>
    <w:p w:rsidR="004C1CF1" w:rsidRPr="002E7912" w:rsidRDefault="004C1CF1" w:rsidP="00092CCD">
      <w:pPr>
        <w:spacing w:after="0"/>
      </w:pPr>
    </w:p>
    <w:sectPr w:rsidR="004C1CF1" w:rsidRPr="002E7912" w:rsidSect="00E15E02">
      <w:headerReference w:type="default" r:id="rId10"/>
      <w:headerReference w:type="first" r:id="rId11"/>
      <w:footerReference w:type="first" r:id="rId12"/>
      <w:pgSz w:w="11900" w:h="16840"/>
      <w:pgMar w:top="1247" w:right="112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79" w:rsidRDefault="009E4E79" w:rsidP="00561B25">
      <w:pPr>
        <w:spacing w:after="0"/>
      </w:pPr>
      <w:r>
        <w:separator/>
      </w:r>
    </w:p>
  </w:endnote>
  <w:endnote w:type="continuationSeparator" w:id="0">
    <w:p w:rsidR="009E4E79" w:rsidRDefault="009E4E79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9B" w:rsidRDefault="00AC669B">
    <w:pPr>
      <w:pStyle w:val="Jalus"/>
    </w:pPr>
    <w:r>
      <w:rPr>
        <w:noProof/>
        <w:lang w:eastAsia="et-E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-1056640</wp:posOffset>
          </wp:positionH>
          <wp:positionV relativeFrom="paragraph">
            <wp:posOffset>83185</wp:posOffset>
          </wp:positionV>
          <wp:extent cx="7494905" cy="541655"/>
          <wp:effectExtent l="0" t="0" r="0" b="0"/>
          <wp:wrapTopAndBottom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79" w:rsidRDefault="009E4E79" w:rsidP="00561B25">
      <w:pPr>
        <w:spacing w:after="0"/>
      </w:pPr>
      <w:r>
        <w:separator/>
      </w:r>
    </w:p>
  </w:footnote>
  <w:footnote w:type="continuationSeparator" w:id="0">
    <w:p w:rsidR="009E4E79" w:rsidRDefault="009E4E79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9B" w:rsidRDefault="00AC669B">
    <w:pPr>
      <w:pStyle w:val="Pis"/>
    </w:pPr>
    <w:r>
      <w:rPr>
        <w:noProof/>
        <w:lang w:eastAsia="et-E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9051"/>
              <wp:lineTo x="2976" y="12532"/>
              <wp:lineTo x="5443" y="13924"/>
              <wp:lineTo x="5806" y="13924"/>
              <wp:lineTo x="6169" y="11139"/>
              <wp:lineTo x="6096" y="9051"/>
              <wp:lineTo x="2976" y="9051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4E79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83E" w:rsidRPr="002E7912" w:rsidRDefault="00957E4F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92CCD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ersgIAAL4FAAAOAAAAZHJzL2Uyb0RvYy54bWysVFtP2zAUfp+0/2D5veSiFmhEikJRp0kV&#10;oMHEs+vYNCLx8Wy3TTftv+/YSdqO7YVpL8nxOd+5X66u26YmW2FsBSqnyVlMiVAcykq95PTr02J0&#10;SYl1TJWsBiVyuheWXs8+frja6UyksIa6FIagEWWznc7p2jmdRZHla9EwewZaKBRKMA1z+DQvUWnY&#10;Dq03dZTG8Xm0A1NqA1xYi9zbTkhnwb6Ugrt7Ka1wpM4pxubC14Tvyn+j2RXLXgzT64r3YbB/iKJh&#10;lUKnB1O3zDGyMdUfppqKG7Ag3RmHJgIpKy5CDphNEr/J5nHNtAi5YHGsPpTJ/j+z/G77YEhVYu8o&#10;UazBFj2J1pEbaEniq7PTNkPQo0aYa5HtkT5Tq5fAXy1CohNMp2AR7TGtNI3/Y54EFbEB+0PRvRfu&#10;rcXx5HKMIo6yNEkv0on3Gx21tbHuk4CGeCKnBpsaImDbpXUddIB4ZwoWVV0jn2W1+o2BNjuOCJPR&#10;abMMI0HSI31MoWs/5pOLtLiYTEfnxSQZjZP4clQUcTq6XRRxEY8X8+n45mcf56Af6tCl7iti3b4W&#10;XRRfhMQahwp4RphuMa8N2TKcS8a5UC5UO0SIaI+SmMV7FHt8yCPk9x7lriKDZ1DuoNxUCkzXcb+U&#10;x7DL1yFk2eH7Sejz9iVw7arFRnhyBeUeR8hAt4JW80WF7Vwy6x6YwZ3DCcA74u7xI2vY5RR6ipI1&#10;mO9/43s8rgJKKdnhDufUftswIyipPytckmky9oPlwmOMHcWHOZWsTiVq08wB24GLgNEF0uNdPZDS&#10;QPOM56bwXlHEFEffOeXODI+5624LHiwuiiLAcNE1c0v1qPmwO35cn9pnZnQ/0w5n6A6GfWfZm9Hu&#10;sL6zCoqNA1mFuT/WtS89HomwOf1B81fo9B1Qx7M7+wUAAP//AwBQSwMEFAAGAAgAAAAhAAifANnh&#10;AAAACgEAAA8AAABkcnMvZG93bnJldi54bWxMj0FOwzAQRfdI3MEaJDZR6zQBmqZxKoQEq0pA6QHc&#10;2I2jxuModtKE0zOsYDn6T/+/KXaTbdmoe984FLBaxsA0Vk41WAs4fr0uMmA+SFSydagFzNrDrry9&#10;KWSu3BU/9XgINaMS9LkUYELocs59ZbSVfuk6jZSdXW9loLOvuerllcpty5M4fuJWNkgLRnb6xejq&#10;chisgLd5yEKdmvfo8Tsa1x/74xztL0Lc303PW2BBT+EPhl99UoeSnE5uQOVZK2CdpRtCBSySJAFG&#10;xOYhSYGdCF2lwMuC/3+h/AEAAP//AwBQSwECLQAUAAYACAAAACEAtoM4kv4AAADhAQAAEwAAAAAA&#10;AAAAAAAAAAAAAAAAW0NvbnRlbnRfVHlwZXNdLnhtbFBLAQItABQABgAIAAAAIQA4/SH/1gAAAJQB&#10;AAALAAAAAAAAAAAAAAAAAC8BAABfcmVscy8ucmVsc1BLAQItABQABgAIAAAAIQDj/+ersgIAAL4F&#10;AAAOAAAAAAAAAAAAAAAAAC4CAABkcnMvZTJvRG9jLnhtbFBLAQItABQABgAIAAAAIQAInwDZ4QAA&#10;AAoBAAAPAAAAAAAAAAAAAAAAAAwFAABkcnMvZG93bnJldi54bWxQSwUGAAAAAAQABADzAAAAGgYA&#10;AAAA&#10;" filled="f" stroked="f">
              <v:path arrowok="t"/>
              <v:textbox>
                <w:txbxContent>
                  <w:p w:rsidR="006A283E" w:rsidRPr="002E7912" w:rsidRDefault="00957E4F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092CCD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9B" w:rsidRDefault="00AC669B">
    <w:pPr>
      <w:pStyle w:val="Pis"/>
    </w:pPr>
    <w:r>
      <w:rPr>
        <w:noProof/>
        <w:lang w:eastAsia="et-E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-1059815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79"/>
    <w:rsid w:val="00000C21"/>
    <w:rsid w:val="00006D28"/>
    <w:rsid w:val="000417C9"/>
    <w:rsid w:val="00092CCD"/>
    <w:rsid w:val="001A3E91"/>
    <w:rsid w:val="001B0EB3"/>
    <w:rsid w:val="001F2A41"/>
    <w:rsid w:val="001F32A0"/>
    <w:rsid w:val="00236180"/>
    <w:rsid w:val="00242EEE"/>
    <w:rsid w:val="00283708"/>
    <w:rsid w:val="002959F8"/>
    <w:rsid w:val="002E7912"/>
    <w:rsid w:val="003E237F"/>
    <w:rsid w:val="003F6CF9"/>
    <w:rsid w:val="004973BB"/>
    <w:rsid w:val="004A2244"/>
    <w:rsid w:val="004A4AC7"/>
    <w:rsid w:val="004C1CF1"/>
    <w:rsid w:val="00545394"/>
    <w:rsid w:val="00561B25"/>
    <w:rsid w:val="005A1232"/>
    <w:rsid w:val="005B1C53"/>
    <w:rsid w:val="00624233"/>
    <w:rsid w:val="00661D7F"/>
    <w:rsid w:val="00680A04"/>
    <w:rsid w:val="00696AB9"/>
    <w:rsid w:val="006A283E"/>
    <w:rsid w:val="0086416A"/>
    <w:rsid w:val="00882C8D"/>
    <w:rsid w:val="00945C58"/>
    <w:rsid w:val="00957E4F"/>
    <w:rsid w:val="009B0D24"/>
    <w:rsid w:val="009E4E79"/>
    <w:rsid w:val="00A16A0B"/>
    <w:rsid w:val="00AB0B3A"/>
    <w:rsid w:val="00AC669B"/>
    <w:rsid w:val="00B042E7"/>
    <w:rsid w:val="00B24431"/>
    <w:rsid w:val="00B24845"/>
    <w:rsid w:val="00BB3105"/>
    <w:rsid w:val="00C7098B"/>
    <w:rsid w:val="00C940E1"/>
    <w:rsid w:val="00D25EF7"/>
    <w:rsid w:val="00DC43D4"/>
    <w:rsid w:val="00E032A5"/>
    <w:rsid w:val="00E15E02"/>
    <w:rsid w:val="00E31627"/>
    <w:rsid w:val="00EE74BE"/>
    <w:rsid w:val="00FD5E06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3C201A2-F01D-4A22-9EAC-7DD69040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Tuge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TugevtsitaatMrk">
    <w:name w:val="Tugev tsitaat Märk"/>
    <w:basedOn w:val="Liguvaikefont"/>
    <w:link w:val="Tuge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Tuge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riadams@ho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lliki.kybarsepp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langid\Riigikogu_komisjonid\POSK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3EB823-30A5-4172-A797-80F08F6D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POSK_kirjaplank.dotx</Template>
  <TotalTime>6</TotalTime>
  <Pages>1</Pages>
  <Words>193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eenneveer</dc:creator>
  <cp:lastModifiedBy>Erle Enneveer</cp:lastModifiedBy>
  <cp:revision>2</cp:revision>
  <cp:lastPrinted>2013-08-13T15:55:00Z</cp:lastPrinted>
  <dcterms:created xsi:type="dcterms:W3CDTF">2015-04-28T09:59:00Z</dcterms:created>
  <dcterms:modified xsi:type="dcterms:W3CDTF">2015-04-28T10:05:00Z</dcterms:modified>
</cp:coreProperties>
</file>