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3C1A6" w14:textId="19050DEB" w:rsidR="00464154" w:rsidRPr="00C015BE" w:rsidRDefault="00464154" w:rsidP="00464154">
      <w:pPr>
        <w:pStyle w:val="RaeVald"/>
      </w:pPr>
      <w:bookmarkStart w:id="0" w:name="_Hlk172731836"/>
      <w:r w:rsidRPr="00C015BE">
        <w:t>Jüri</w:t>
      </w:r>
      <w:r w:rsidRPr="00C015BE">
        <w:tab/>
      </w:r>
      <w:r w:rsidRPr="00C015BE">
        <w:tab/>
      </w:r>
      <w:r w:rsidRPr="00C015BE">
        <w:tab/>
      </w:r>
      <w:r w:rsidRPr="00C015BE">
        <w:tab/>
      </w:r>
      <w:r w:rsidRPr="00C015BE">
        <w:tab/>
      </w:r>
      <w:r w:rsidRPr="00C015BE">
        <w:tab/>
      </w:r>
      <w:r w:rsidRPr="00C015BE">
        <w:tab/>
      </w:r>
      <w:r w:rsidRPr="00C015BE">
        <w:tab/>
      </w:r>
      <w:r w:rsidR="00FC55BD" w:rsidRPr="00C015BE">
        <w:t>xx</w:t>
      </w:r>
      <w:r w:rsidRPr="00C015BE">
        <w:t xml:space="preserve">. </w:t>
      </w:r>
      <w:r w:rsidR="009411E8">
        <w:t xml:space="preserve">september </w:t>
      </w:r>
      <w:r w:rsidRPr="00C015BE">
        <w:t>20</w:t>
      </w:r>
      <w:r w:rsidR="001A4BAF" w:rsidRPr="00C015BE">
        <w:t>24</w:t>
      </w:r>
      <w:r w:rsidRPr="00C015BE">
        <w:t xml:space="preserve"> nr </w:t>
      </w:r>
    </w:p>
    <w:p w14:paraId="0468D174" w14:textId="77777777" w:rsidR="00464154" w:rsidRPr="00C015BE" w:rsidRDefault="00464154" w:rsidP="00304380">
      <w:pPr>
        <w:tabs>
          <w:tab w:val="left" w:pos="1875"/>
        </w:tabs>
        <w:spacing w:after="0"/>
        <w:rPr>
          <w:rFonts w:ascii="Arial" w:hAnsi="Arial" w:cs="Arial"/>
          <w:sz w:val="24"/>
          <w:szCs w:val="24"/>
        </w:rPr>
      </w:pPr>
    </w:p>
    <w:p w14:paraId="7A85A37A" w14:textId="77777777" w:rsidR="0096622B" w:rsidRPr="0096622B" w:rsidRDefault="0096622B" w:rsidP="0096622B">
      <w:pPr>
        <w:spacing w:after="0" w:line="240" w:lineRule="auto"/>
        <w:jc w:val="both"/>
        <w:rPr>
          <w:rFonts w:ascii="Arial" w:hAnsi="Arial" w:cs="Arial"/>
          <w:b/>
          <w:sz w:val="24"/>
          <w:szCs w:val="24"/>
        </w:rPr>
      </w:pPr>
      <w:r w:rsidRPr="0096622B">
        <w:rPr>
          <w:rFonts w:ascii="Arial" w:hAnsi="Arial" w:cs="Arial"/>
          <w:b/>
          <w:sz w:val="24"/>
          <w:szCs w:val="24"/>
        </w:rPr>
        <w:t xml:space="preserve">Kuldala pargi omandamine </w:t>
      </w:r>
    </w:p>
    <w:p w14:paraId="73DD7089" w14:textId="77777777" w:rsidR="0096622B" w:rsidRPr="0096622B" w:rsidRDefault="0096622B" w:rsidP="0096622B">
      <w:pPr>
        <w:spacing w:after="0" w:line="240" w:lineRule="auto"/>
        <w:jc w:val="both"/>
        <w:rPr>
          <w:rFonts w:ascii="Arial" w:hAnsi="Arial" w:cs="Arial"/>
          <w:b/>
          <w:sz w:val="24"/>
          <w:szCs w:val="24"/>
        </w:rPr>
      </w:pPr>
      <w:r w:rsidRPr="0096622B">
        <w:rPr>
          <w:rFonts w:ascii="Arial" w:hAnsi="Arial" w:cs="Arial"/>
          <w:b/>
          <w:sz w:val="24"/>
          <w:szCs w:val="24"/>
        </w:rPr>
        <w:t>rahvaalgatuse „</w:t>
      </w:r>
      <w:bookmarkStart w:id="1" w:name="_Hlk176262046"/>
      <w:r w:rsidRPr="0096622B">
        <w:rPr>
          <w:rFonts w:ascii="Arial" w:hAnsi="Arial" w:cs="Arial"/>
          <w:b/>
          <w:sz w:val="24"/>
          <w:szCs w:val="24"/>
        </w:rPr>
        <w:t>Kuldala pargi säilitamine“ lahendamiseks</w:t>
      </w:r>
    </w:p>
    <w:bookmarkEnd w:id="1"/>
    <w:p w14:paraId="02A3EEF3" w14:textId="77777777" w:rsidR="00ED7D4A" w:rsidRDefault="00ED7D4A" w:rsidP="00017A5B">
      <w:pPr>
        <w:spacing w:after="120" w:line="240" w:lineRule="auto"/>
        <w:jc w:val="both"/>
        <w:rPr>
          <w:rFonts w:ascii="Arial" w:hAnsi="Arial" w:cs="Arial"/>
          <w:b/>
          <w:sz w:val="24"/>
          <w:szCs w:val="24"/>
        </w:rPr>
      </w:pPr>
    </w:p>
    <w:p w14:paraId="192855C5" w14:textId="13DBA00E" w:rsidR="00D977B3" w:rsidRDefault="00D977B3" w:rsidP="008B172B">
      <w:pPr>
        <w:tabs>
          <w:tab w:val="left" w:pos="426"/>
        </w:tabs>
        <w:spacing w:after="120" w:line="240" w:lineRule="auto"/>
        <w:ind w:right="-6"/>
        <w:jc w:val="both"/>
        <w:rPr>
          <w:rFonts w:ascii="Arial" w:eastAsia="Times New Roman" w:hAnsi="Arial" w:cs="Arial"/>
          <w:sz w:val="24"/>
          <w:szCs w:val="24"/>
        </w:rPr>
      </w:pPr>
      <w:r w:rsidRPr="00D977B3">
        <w:rPr>
          <w:rFonts w:ascii="Arial" w:eastAsia="Times New Roman" w:hAnsi="Arial" w:cs="Arial"/>
          <w:sz w:val="24"/>
          <w:szCs w:val="24"/>
        </w:rPr>
        <w:t>Kohaliku omavalitsuse korralduse seaduse § 2 lõike 2 punkti 2, § 22 lõike 1 punkti</w:t>
      </w:r>
      <w:r w:rsidR="001B118C">
        <w:rPr>
          <w:rFonts w:ascii="Arial" w:eastAsia="Times New Roman" w:hAnsi="Arial" w:cs="Arial"/>
          <w:sz w:val="24"/>
          <w:szCs w:val="24"/>
        </w:rPr>
        <w:t>de</w:t>
      </w:r>
      <w:r w:rsidRPr="00D977B3">
        <w:rPr>
          <w:rFonts w:ascii="Arial" w:eastAsia="Times New Roman" w:hAnsi="Arial" w:cs="Arial"/>
          <w:sz w:val="24"/>
          <w:szCs w:val="24"/>
        </w:rPr>
        <w:t xml:space="preserve"> </w:t>
      </w:r>
      <w:r w:rsidR="00031813">
        <w:rPr>
          <w:rFonts w:ascii="Arial" w:eastAsia="Times New Roman" w:hAnsi="Arial" w:cs="Arial"/>
          <w:sz w:val="24"/>
          <w:szCs w:val="24"/>
        </w:rPr>
        <w:t>8</w:t>
      </w:r>
      <w:r w:rsidR="001B118C">
        <w:rPr>
          <w:rFonts w:ascii="Arial" w:eastAsia="Times New Roman" w:hAnsi="Arial" w:cs="Arial"/>
          <w:sz w:val="24"/>
          <w:szCs w:val="24"/>
        </w:rPr>
        <w:t xml:space="preserve"> ja 37</w:t>
      </w:r>
      <w:r w:rsidRPr="00D977B3">
        <w:rPr>
          <w:rFonts w:ascii="Arial" w:eastAsia="Times New Roman" w:hAnsi="Arial" w:cs="Arial"/>
          <w:sz w:val="24"/>
          <w:szCs w:val="24"/>
        </w:rPr>
        <w:t>, §</w:t>
      </w:r>
      <w:r w:rsidR="00E07C03">
        <w:rPr>
          <w:rFonts w:ascii="Arial" w:eastAsia="Times New Roman" w:hAnsi="Arial" w:cs="Arial"/>
          <w:sz w:val="24"/>
          <w:szCs w:val="24"/>
        </w:rPr>
        <w:t> </w:t>
      </w:r>
      <w:r w:rsidRPr="00D977B3">
        <w:rPr>
          <w:rFonts w:ascii="Arial" w:eastAsia="Times New Roman" w:hAnsi="Arial" w:cs="Arial"/>
          <w:sz w:val="24"/>
          <w:szCs w:val="24"/>
        </w:rPr>
        <w:t xml:space="preserve">32 lõigete 1 ja 2, Rae Vallavolikogu 12.04.2011 määrus nr 56 „Rae valla põhimäärus“ § </w:t>
      </w:r>
      <w:r w:rsidR="00031813">
        <w:rPr>
          <w:rFonts w:ascii="Arial" w:eastAsia="Times New Roman" w:hAnsi="Arial" w:cs="Arial"/>
          <w:sz w:val="24"/>
          <w:szCs w:val="24"/>
        </w:rPr>
        <w:t xml:space="preserve">80 </w:t>
      </w:r>
      <w:r w:rsidRPr="00D977B3">
        <w:rPr>
          <w:rFonts w:ascii="Arial" w:eastAsia="Times New Roman" w:hAnsi="Arial" w:cs="Arial"/>
          <w:sz w:val="24"/>
          <w:szCs w:val="24"/>
        </w:rPr>
        <w:t>lõi</w:t>
      </w:r>
      <w:r w:rsidR="00031813">
        <w:rPr>
          <w:rFonts w:ascii="Arial" w:eastAsia="Times New Roman" w:hAnsi="Arial" w:cs="Arial"/>
          <w:sz w:val="24"/>
          <w:szCs w:val="24"/>
        </w:rPr>
        <w:t>gete</w:t>
      </w:r>
      <w:r w:rsidRPr="00D977B3">
        <w:rPr>
          <w:rFonts w:ascii="Arial" w:eastAsia="Times New Roman" w:hAnsi="Arial" w:cs="Arial"/>
          <w:sz w:val="24"/>
          <w:szCs w:val="24"/>
        </w:rPr>
        <w:t xml:space="preserve"> </w:t>
      </w:r>
      <w:r w:rsidR="00031813">
        <w:rPr>
          <w:rFonts w:ascii="Arial" w:eastAsia="Times New Roman" w:hAnsi="Arial" w:cs="Arial"/>
          <w:sz w:val="24"/>
          <w:szCs w:val="24"/>
        </w:rPr>
        <w:t xml:space="preserve">1 ja 2 </w:t>
      </w:r>
      <w:r w:rsidRPr="00D977B3">
        <w:rPr>
          <w:rFonts w:ascii="Arial" w:eastAsia="Times New Roman" w:hAnsi="Arial" w:cs="Arial"/>
          <w:sz w:val="24"/>
          <w:szCs w:val="24"/>
        </w:rPr>
        <w:t>ning rahvaalgatuses „Kuldala pargi säilimine“ toodud ettepaneku alusel, Rae Vallavolikogu</w:t>
      </w:r>
    </w:p>
    <w:p w14:paraId="369EFAB4" w14:textId="72BB5E94" w:rsidR="008B172B" w:rsidRPr="00017A5B" w:rsidRDefault="008B172B" w:rsidP="00A17E39">
      <w:pPr>
        <w:tabs>
          <w:tab w:val="left" w:pos="426"/>
        </w:tabs>
        <w:spacing w:after="120" w:line="240" w:lineRule="auto"/>
        <w:ind w:right="-6"/>
        <w:jc w:val="both"/>
        <w:rPr>
          <w:rFonts w:ascii="Arial" w:eastAsia="Times New Roman" w:hAnsi="Arial"/>
          <w:b/>
          <w:bCs/>
          <w:sz w:val="24"/>
          <w:szCs w:val="24"/>
        </w:rPr>
      </w:pPr>
      <w:r w:rsidRPr="00017A5B">
        <w:rPr>
          <w:rFonts w:ascii="Arial" w:eastAsia="Times New Roman" w:hAnsi="Arial"/>
          <w:b/>
          <w:bCs/>
          <w:sz w:val="24"/>
          <w:szCs w:val="24"/>
        </w:rPr>
        <w:t>otsustab:</w:t>
      </w:r>
    </w:p>
    <w:p w14:paraId="094F8374" w14:textId="2CDC7151" w:rsidR="008A422C" w:rsidRDefault="00560F92" w:rsidP="00A17E39">
      <w:pPr>
        <w:pStyle w:val="Kehatekst2"/>
        <w:numPr>
          <w:ilvl w:val="0"/>
          <w:numId w:val="1"/>
        </w:numPr>
        <w:tabs>
          <w:tab w:val="left" w:pos="426"/>
          <w:tab w:val="left" w:pos="709"/>
        </w:tabs>
        <w:spacing w:line="240" w:lineRule="auto"/>
        <w:ind w:left="0" w:firstLine="0"/>
        <w:jc w:val="both"/>
        <w:rPr>
          <w:rFonts w:ascii="Arial" w:hAnsi="Arial" w:cs="Arial"/>
        </w:rPr>
      </w:pPr>
      <w:r>
        <w:rPr>
          <w:rFonts w:ascii="Arial" w:hAnsi="Arial" w:cs="Arial"/>
        </w:rPr>
        <w:t xml:space="preserve">Nõustuda </w:t>
      </w:r>
      <w:r w:rsidR="008B172B" w:rsidRPr="000B1E05">
        <w:rPr>
          <w:rFonts w:ascii="Arial" w:hAnsi="Arial" w:cs="Arial"/>
        </w:rPr>
        <w:t>Harju maakonnas, Rae vallas, Peetri alevikus, Kuldala kinnistu</w:t>
      </w:r>
      <w:r>
        <w:rPr>
          <w:rFonts w:ascii="Arial" w:hAnsi="Arial" w:cs="Arial"/>
        </w:rPr>
        <w:t xml:space="preserve"> (Kuldala park)</w:t>
      </w:r>
      <w:r w:rsidR="008B172B" w:rsidRPr="000B1E05">
        <w:rPr>
          <w:rFonts w:ascii="Arial" w:hAnsi="Arial" w:cs="Arial"/>
        </w:rPr>
        <w:t>, pindala ebatäpne 52 929 m</w:t>
      </w:r>
      <w:r w:rsidR="008B172B" w:rsidRPr="00C23621">
        <w:rPr>
          <w:rFonts w:ascii="Arial" w:hAnsi="Arial" w:cs="Arial"/>
          <w:vertAlign w:val="superscript"/>
        </w:rPr>
        <w:t>2</w:t>
      </w:r>
      <w:r w:rsidR="008B172B" w:rsidRPr="000B1E05">
        <w:rPr>
          <w:rFonts w:ascii="Arial" w:hAnsi="Arial" w:cs="Arial"/>
        </w:rPr>
        <w:t xml:space="preserve">, registrisoa number 4210202 (katastritunnus 65301:001:1517, üldkasutatav maa 100%) </w:t>
      </w:r>
      <w:r>
        <w:rPr>
          <w:rFonts w:ascii="Arial" w:hAnsi="Arial" w:cs="Arial"/>
        </w:rPr>
        <w:t>omandamisega OÜ-lt Kulda</w:t>
      </w:r>
      <w:r w:rsidR="008A422C">
        <w:rPr>
          <w:rFonts w:ascii="Arial" w:hAnsi="Arial" w:cs="Arial"/>
        </w:rPr>
        <w:t>la Park</w:t>
      </w:r>
      <w:r w:rsidR="00A17E39">
        <w:rPr>
          <w:rFonts w:ascii="Arial" w:hAnsi="Arial" w:cs="Arial"/>
        </w:rPr>
        <w:t>.</w:t>
      </w:r>
    </w:p>
    <w:p w14:paraId="1AB5E0A3" w14:textId="77777777" w:rsidR="00046F5C" w:rsidRDefault="008A422C" w:rsidP="00A17E39">
      <w:pPr>
        <w:pStyle w:val="Kehatekst2"/>
        <w:numPr>
          <w:ilvl w:val="0"/>
          <w:numId w:val="1"/>
        </w:numPr>
        <w:tabs>
          <w:tab w:val="left" w:pos="426"/>
          <w:tab w:val="left" w:pos="709"/>
        </w:tabs>
        <w:spacing w:line="240" w:lineRule="auto"/>
        <w:ind w:left="0" w:firstLine="0"/>
        <w:jc w:val="both"/>
        <w:rPr>
          <w:rFonts w:ascii="Arial" w:hAnsi="Arial" w:cs="Arial"/>
        </w:rPr>
      </w:pPr>
      <w:r w:rsidRPr="00046F5C">
        <w:rPr>
          <w:rFonts w:ascii="Arial" w:hAnsi="Arial" w:cs="Arial"/>
        </w:rPr>
        <w:t>Volitada Rae Vallavalitsust pidama läbirääkimisi kinnistu omandamiseks OÜ-lt Kuldala Park</w:t>
      </w:r>
      <w:r w:rsidR="008B172B" w:rsidRPr="00046F5C">
        <w:rPr>
          <w:rFonts w:ascii="Arial" w:hAnsi="Arial" w:cs="Arial"/>
        </w:rPr>
        <w:t>.</w:t>
      </w:r>
      <w:r w:rsidR="00046F5C" w:rsidRPr="00046F5C">
        <w:rPr>
          <w:rFonts w:ascii="Arial" w:hAnsi="Arial" w:cs="Arial"/>
        </w:rPr>
        <w:t xml:space="preserve"> </w:t>
      </w:r>
    </w:p>
    <w:p w14:paraId="6F44E12C" w14:textId="74346FE7" w:rsidR="00D90787" w:rsidRDefault="00046F5C" w:rsidP="00A17E39">
      <w:pPr>
        <w:pStyle w:val="Kehatekst2"/>
        <w:numPr>
          <w:ilvl w:val="0"/>
          <w:numId w:val="1"/>
        </w:numPr>
        <w:tabs>
          <w:tab w:val="left" w:pos="426"/>
          <w:tab w:val="left" w:pos="709"/>
        </w:tabs>
        <w:spacing w:line="240" w:lineRule="auto"/>
        <w:ind w:left="0" w:firstLine="0"/>
        <w:jc w:val="both"/>
        <w:rPr>
          <w:rFonts w:ascii="Arial" w:hAnsi="Arial" w:cs="Arial"/>
        </w:rPr>
      </w:pPr>
      <w:r w:rsidRPr="00046F5C">
        <w:rPr>
          <w:rFonts w:ascii="Arial" w:hAnsi="Arial" w:cs="Arial"/>
        </w:rPr>
        <w:t>Rae Vallavalitsusel korraldada kinnistu omandamise täpsemates tingimustes kokkuleppimine ning kinnistu müügilepingu ja asjaõiguslepingu sõlmimine.</w:t>
      </w:r>
    </w:p>
    <w:p w14:paraId="1532979F" w14:textId="5DD2F602" w:rsidR="002A3317" w:rsidRDefault="00654182" w:rsidP="00A17E39">
      <w:pPr>
        <w:pStyle w:val="Kehatekst2"/>
        <w:numPr>
          <w:ilvl w:val="0"/>
          <w:numId w:val="1"/>
        </w:numPr>
        <w:tabs>
          <w:tab w:val="left" w:pos="426"/>
          <w:tab w:val="left" w:pos="709"/>
        </w:tabs>
        <w:spacing w:line="240" w:lineRule="auto"/>
        <w:ind w:left="0" w:firstLine="0"/>
        <w:jc w:val="both"/>
        <w:rPr>
          <w:rFonts w:ascii="Arial" w:hAnsi="Arial" w:cs="Arial"/>
        </w:rPr>
      </w:pPr>
      <w:r w:rsidRPr="00A30D9A">
        <w:rPr>
          <w:rFonts w:ascii="Arial" w:hAnsi="Arial" w:cs="Arial"/>
        </w:rPr>
        <w:t>Otsus jõustub teatavakstegemisest.</w:t>
      </w:r>
      <w:r w:rsidR="00C23621" w:rsidRPr="00C23621">
        <w:rPr>
          <w:rFonts w:ascii="Arial" w:hAnsi="Arial" w:cs="Arial"/>
        </w:rPr>
        <w:t xml:space="preserve"> </w:t>
      </w:r>
    </w:p>
    <w:p w14:paraId="676ABEA6" w14:textId="61BAA2BA" w:rsidR="00654182" w:rsidRPr="00A30D9A" w:rsidRDefault="00654182" w:rsidP="00A17E39">
      <w:pPr>
        <w:pStyle w:val="Kehatekst2"/>
        <w:numPr>
          <w:ilvl w:val="0"/>
          <w:numId w:val="1"/>
        </w:numPr>
        <w:tabs>
          <w:tab w:val="left" w:pos="426"/>
          <w:tab w:val="left" w:pos="709"/>
        </w:tabs>
        <w:spacing w:line="240" w:lineRule="auto"/>
        <w:ind w:left="0" w:firstLine="0"/>
        <w:jc w:val="both"/>
        <w:rPr>
          <w:rFonts w:ascii="Arial" w:hAnsi="Arial" w:cs="Arial"/>
        </w:rPr>
      </w:pPr>
      <w:r w:rsidRPr="00A30D9A">
        <w:rPr>
          <w:rFonts w:ascii="Arial" w:hAnsi="Arial" w:cs="Arial"/>
        </w:rPr>
        <w:t>Otsuse peale võib esitada Rae Vallavolikogule vaide haldusmenetluse seaduses sätestatud korras 30 päeva jooksul arvates otsuse teadasaamise päevast või päevast, millal oleks pidanud otsusest teada saama, või esitada kaebuse Tallinna Halduskohtule halduskohtumenetluse seadustikus sätestatud korras 30 päeva jooksul arvates otsuse teatavakstegemisest.</w:t>
      </w:r>
    </w:p>
    <w:p w14:paraId="0129071D" w14:textId="77777777" w:rsidR="0032101E" w:rsidRPr="00654182" w:rsidRDefault="0032101E" w:rsidP="00A17E39">
      <w:pPr>
        <w:pStyle w:val="Kehatekst2"/>
        <w:tabs>
          <w:tab w:val="left" w:pos="426"/>
        </w:tabs>
        <w:spacing w:line="240" w:lineRule="auto"/>
        <w:jc w:val="both"/>
        <w:rPr>
          <w:rFonts w:ascii="Arial" w:hAnsi="Arial" w:cs="Arial"/>
        </w:rPr>
      </w:pPr>
    </w:p>
    <w:p w14:paraId="2BB835C8" w14:textId="77777777" w:rsidR="00654182" w:rsidRPr="00654182" w:rsidRDefault="00654182" w:rsidP="00A17E39">
      <w:pPr>
        <w:pStyle w:val="Kehatekst2"/>
        <w:tabs>
          <w:tab w:val="left" w:pos="426"/>
        </w:tabs>
        <w:spacing w:line="240" w:lineRule="auto"/>
        <w:jc w:val="both"/>
        <w:rPr>
          <w:rFonts w:ascii="Arial" w:hAnsi="Arial" w:cs="Arial"/>
        </w:rPr>
      </w:pPr>
      <w:r w:rsidRPr="00654182">
        <w:rPr>
          <w:rFonts w:ascii="Arial" w:hAnsi="Arial" w:cs="Arial"/>
        </w:rPr>
        <w:t>/allkirjastatud digitaalselt/</w:t>
      </w:r>
    </w:p>
    <w:p w14:paraId="54F40B1A" w14:textId="77777777" w:rsidR="00654182" w:rsidRPr="00654182" w:rsidRDefault="00654182" w:rsidP="00A17E39">
      <w:pPr>
        <w:pStyle w:val="Kehatekst2"/>
        <w:tabs>
          <w:tab w:val="left" w:pos="426"/>
        </w:tabs>
        <w:spacing w:line="240" w:lineRule="auto"/>
        <w:jc w:val="both"/>
        <w:rPr>
          <w:rFonts w:ascii="Arial" w:hAnsi="Arial" w:cs="Arial"/>
        </w:rPr>
      </w:pPr>
    </w:p>
    <w:p w14:paraId="4276BE5F" w14:textId="5BE5CD4D" w:rsidR="00654182" w:rsidRPr="00654182" w:rsidRDefault="00654182" w:rsidP="00A17E39">
      <w:pPr>
        <w:pStyle w:val="Kehatekst2"/>
        <w:tabs>
          <w:tab w:val="left" w:pos="426"/>
        </w:tabs>
        <w:spacing w:after="0" w:line="240" w:lineRule="auto"/>
        <w:jc w:val="both"/>
        <w:rPr>
          <w:rFonts w:ascii="Arial" w:hAnsi="Arial" w:cs="Arial"/>
        </w:rPr>
      </w:pPr>
      <w:r w:rsidRPr="00654182">
        <w:rPr>
          <w:rFonts w:ascii="Arial" w:hAnsi="Arial" w:cs="Arial"/>
        </w:rPr>
        <w:t>Tõnis Kõiv</w:t>
      </w:r>
    </w:p>
    <w:p w14:paraId="1438000F" w14:textId="77777777" w:rsidR="00654182" w:rsidRPr="00654182" w:rsidRDefault="00654182" w:rsidP="00A17E39">
      <w:pPr>
        <w:pStyle w:val="Kehatekst2"/>
        <w:tabs>
          <w:tab w:val="left" w:pos="426"/>
        </w:tabs>
        <w:spacing w:after="0" w:line="240" w:lineRule="auto"/>
        <w:jc w:val="both"/>
        <w:rPr>
          <w:rFonts w:ascii="Arial" w:hAnsi="Arial" w:cs="Arial"/>
        </w:rPr>
      </w:pPr>
      <w:r w:rsidRPr="00654182">
        <w:rPr>
          <w:rFonts w:ascii="Arial" w:hAnsi="Arial" w:cs="Arial"/>
        </w:rPr>
        <w:t>vallavolikogu esimees</w:t>
      </w:r>
    </w:p>
    <w:p w14:paraId="01F3F100" w14:textId="77777777" w:rsidR="00133455" w:rsidRDefault="00133455" w:rsidP="00A17E39">
      <w:pPr>
        <w:pStyle w:val="Kehatekst2"/>
        <w:tabs>
          <w:tab w:val="left" w:pos="426"/>
        </w:tabs>
        <w:spacing w:line="240" w:lineRule="auto"/>
        <w:jc w:val="both"/>
        <w:rPr>
          <w:rFonts w:ascii="Arial" w:hAnsi="Arial" w:cs="Arial"/>
        </w:rPr>
      </w:pPr>
    </w:p>
    <w:bookmarkEnd w:id="0"/>
    <w:p w14:paraId="0C27B7C7" w14:textId="77777777" w:rsidR="004758F6" w:rsidRDefault="004758F6" w:rsidP="00405141">
      <w:pPr>
        <w:tabs>
          <w:tab w:val="left" w:pos="1875"/>
        </w:tabs>
        <w:jc w:val="both"/>
        <w:rPr>
          <w:rFonts w:ascii="Arial" w:eastAsia="Times New Roman" w:hAnsi="Arial"/>
          <w:color w:val="FF0000"/>
          <w:sz w:val="24"/>
          <w:szCs w:val="20"/>
        </w:rPr>
      </w:pPr>
    </w:p>
    <w:p w14:paraId="3214EB22" w14:textId="77777777" w:rsidR="00941E37" w:rsidRDefault="00941E37" w:rsidP="00405141">
      <w:pPr>
        <w:tabs>
          <w:tab w:val="left" w:pos="1875"/>
        </w:tabs>
        <w:jc w:val="both"/>
        <w:rPr>
          <w:rFonts w:ascii="Arial" w:eastAsia="Times New Roman" w:hAnsi="Arial"/>
          <w:color w:val="FF0000"/>
          <w:sz w:val="24"/>
          <w:szCs w:val="20"/>
        </w:rPr>
      </w:pPr>
    </w:p>
    <w:p w14:paraId="460638C8" w14:textId="77777777" w:rsidR="00941E37" w:rsidRDefault="00941E37" w:rsidP="00405141">
      <w:pPr>
        <w:tabs>
          <w:tab w:val="left" w:pos="1875"/>
        </w:tabs>
        <w:jc w:val="both"/>
        <w:rPr>
          <w:rFonts w:ascii="Arial" w:eastAsia="Times New Roman" w:hAnsi="Arial"/>
          <w:color w:val="FF0000"/>
          <w:sz w:val="24"/>
          <w:szCs w:val="20"/>
        </w:rPr>
      </w:pPr>
    </w:p>
    <w:p w14:paraId="30E5C6DC" w14:textId="77777777" w:rsidR="00941E37" w:rsidRDefault="00941E37" w:rsidP="00405141">
      <w:pPr>
        <w:tabs>
          <w:tab w:val="left" w:pos="1875"/>
        </w:tabs>
        <w:jc w:val="both"/>
        <w:rPr>
          <w:rFonts w:ascii="Arial" w:eastAsia="Times New Roman" w:hAnsi="Arial"/>
          <w:color w:val="FF0000"/>
          <w:sz w:val="24"/>
          <w:szCs w:val="20"/>
        </w:rPr>
      </w:pPr>
    </w:p>
    <w:p w14:paraId="070A08EF" w14:textId="77777777" w:rsidR="00941E37" w:rsidRDefault="00941E37" w:rsidP="00405141">
      <w:pPr>
        <w:tabs>
          <w:tab w:val="left" w:pos="1875"/>
        </w:tabs>
        <w:jc w:val="both"/>
        <w:rPr>
          <w:rFonts w:ascii="Arial" w:eastAsia="Times New Roman" w:hAnsi="Arial"/>
          <w:color w:val="FF0000"/>
          <w:sz w:val="24"/>
          <w:szCs w:val="20"/>
        </w:rPr>
      </w:pPr>
    </w:p>
    <w:p w14:paraId="7B704EE7" w14:textId="77777777" w:rsidR="00ED7D4A" w:rsidRDefault="00ED7D4A" w:rsidP="00405141">
      <w:pPr>
        <w:tabs>
          <w:tab w:val="left" w:pos="1875"/>
        </w:tabs>
        <w:jc w:val="both"/>
        <w:rPr>
          <w:rFonts w:ascii="Arial" w:eastAsia="Times New Roman" w:hAnsi="Arial"/>
          <w:color w:val="FF0000"/>
          <w:sz w:val="24"/>
          <w:szCs w:val="20"/>
        </w:rPr>
      </w:pPr>
    </w:p>
    <w:p w14:paraId="118FB24A" w14:textId="77777777" w:rsidR="00ED7D4A" w:rsidRDefault="00ED7D4A" w:rsidP="00405141">
      <w:pPr>
        <w:tabs>
          <w:tab w:val="left" w:pos="1875"/>
        </w:tabs>
        <w:jc w:val="both"/>
        <w:rPr>
          <w:rFonts w:ascii="Arial" w:eastAsia="Times New Roman" w:hAnsi="Arial"/>
          <w:color w:val="FF0000"/>
          <w:sz w:val="24"/>
          <w:szCs w:val="20"/>
        </w:rPr>
      </w:pPr>
    </w:p>
    <w:p w14:paraId="42B31259" w14:textId="6AC2070F" w:rsidR="00FD5A0C" w:rsidRPr="00C015BE" w:rsidRDefault="00FC228C" w:rsidP="00AD027E">
      <w:pPr>
        <w:tabs>
          <w:tab w:val="left" w:pos="1875"/>
        </w:tabs>
        <w:spacing w:after="0" w:line="240" w:lineRule="auto"/>
        <w:jc w:val="both"/>
        <w:rPr>
          <w:rFonts w:ascii="Arial" w:eastAsia="Times New Roman" w:hAnsi="Arial"/>
          <w:b/>
          <w:bCs/>
          <w:sz w:val="24"/>
          <w:szCs w:val="24"/>
        </w:rPr>
      </w:pPr>
      <w:r w:rsidRPr="00C015BE">
        <w:rPr>
          <w:rFonts w:ascii="Arial" w:eastAsia="Times New Roman" w:hAnsi="Arial"/>
          <w:b/>
          <w:bCs/>
          <w:sz w:val="24"/>
          <w:szCs w:val="24"/>
        </w:rPr>
        <w:lastRenderedPageBreak/>
        <w:t>Seletuskiri</w:t>
      </w:r>
    </w:p>
    <w:p w14:paraId="41380DCF" w14:textId="339BC921" w:rsidR="00E228FE" w:rsidRPr="00C015BE" w:rsidRDefault="00E228FE" w:rsidP="0096622B">
      <w:pPr>
        <w:spacing w:after="120" w:line="240" w:lineRule="auto"/>
        <w:jc w:val="both"/>
        <w:rPr>
          <w:rFonts w:ascii="Arial" w:eastAsia="Times New Roman" w:hAnsi="Arial"/>
          <w:color w:val="FF0000"/>
          <w:sz w:val="24"/>
          <w:szCs w:val="24"/>
        </w:rPr>
      </w:pPr>
      <w:r w:rsidRPr="00C015BE">
        <w:rPr>
          <w:rStyle w:val="Tugev"/>
          <w:rFonts w:ascii="Arial" w:hAnsi="Arial" w:cs="Arial"/>
          <w:color w:val="000000"/>
          <w:sz w:val="24"/>
          <w:szCs w:val="24"/>
          <w:shd w:val="clear" w:color="auto" w:fill="FFFFFF"/>
        </w:rPr>
        <w:t>Rae Vallavolikogu otsuse eelnõu „</w:t>
      </w:r>
      <w:r w:rsidR="0096622B" w:rsidRPr="0096622B">
        <w:rPr>
          <w:rFonts w:ascii="Arial" w:hAnsi="Arial" w:cs="Arial"/>
          <w:b/>
          <w:sz w:val="24"/>
          <w:szCs w:val="24"/>
        </w:rPr>
        <w:t>Kuldala pargi omandamine rahvaalgatuse „Kuldala pargi säilitamine“ lahendamiseks</w:t>
      </w:r>
      <w:r w:rsidRPr="00C015BE">
        <w:rPr>
          <w:rStyle w:val="Tugev"/>
          <w:rFonts w:ascii="Arial" w:hAnsi="Arial" w:cs="Arial"/>
          <w:color w:val="000000"/>
          <w:sz w:val="24"/>
          <w:szCs w:val="24"/>
          <w:shd w:val="clear" w:color="auto" w:fill="FFFFFF"/>
        </w:rPr>
        <w:t>“ juurde</w:t>
      </w:r>
    </w:p>
    <w:p w14:paraId="5ECE81D8" w14:textId="77777777" w:rsidR="009C2AD8" w:rsidRDefault="009C2AD8" w:rsidP="0094773C">
      <w:pPr>
        <w:tabs>
          <w:tab w:val="left" w:pos="1875"/>
        </w:tabs>
        <w:spacing w:after="0" w:line="240" w:lineRule="auto"/>
        <w:jc w:val="both"/>
        <w:rPr>
          <w:rFonts w:ascii="Arial" w:hAnsi="Arial" w:cs="Arial"/>
          <w:sz w:val="24"/>
          <w:szCs w:val="24"/>
        </w:rPr>
      </w:pPr>
    </w:p>
    <w:p w14:paraId="01F992BF" w14:textId="7F439595" w:rsidR="0094773C" w:rsidRDefault="0094773C" w:rsidP="0094773C">
      <w:pPr>
        <w:tabs>
          <w:tab w:val="left" w:pos="1875"/>
        </w:tabs>
        <w:spacing w:after="0" w:line="240" w:lineRule="auto"/>
        <w:jc w:val="both"/>
        <w:rPr>
          <w:rFonts w:ascii="Arial" w:hAnsi="Arial" w:cs="Arial"/>
          <w:sz w:val="24"/>
          <w:szCs w:val="24"/>
        </w:rPr>
      </w:pPr>
      <w:r w:rsidRPr="00E12DEB">
        <w:rPr>
          <w:rFonts w:ascii="Arial" w:hAnsi="Arial" w:cs="Arial"/>
          <w:sz w:val="24"/>
          <w:szCs w:val="24"/>
        </w:rPr>
        <w:t xml:space="preserve">23.05.2024 edastati Rae Vallavalitsusele </w:t>
      </w:r>
      <w:bookmarkStart w:id="2" w:name="_Hlk172737647"/>
      <w:r w:rsidRPr="00E12DEB">
        <w:rPr>
          <w:rFonts w:ascii="Arial" w:hAnsi="Arial" w:cs="Arial"/>
          <w:sz w:val="24"/>
          <w:szCs w:val="24"/>
        </w:rPr>
        <w:t xml:space="preserve">rahvaalgatus </w:t>
      </w:r>
      <w:bookmarkStart w:id="3" w:name="_Hlk176258886"/>
      <w:r w:rsidRPr="00E12DEB">
        <w:rPr>
          <w:rFonts w:ascii="Arial" w:hAnsi="Arial" w:cs="Arial"/>
          <w:sz w:val="24"/>
          <w:szCs w:val="24"/>
        </w:rPr>
        <w:t>„Kuldala pargi säilitamine</w:t>
      </w:r>
      <w:r>
        <w:rPr>
          <w:rFonts w:ascii="Arial" w:hAnsi="Arial" w:cs="Arial"/>
          <w:sz w:val="24"/>
          <w:szCs w:val="24"/>
        </w:rPr>
        <w:t>.</w:t>
      </w:r>
      <w:r w:rsidRPr="00E12DEB">
        <w:rPr>
          <w:rFonts w:ascii="Arial" w:hAnsi="Arial" w:cs="Arial"/>
          <w:sz w:val="24"/>
          <w:szCs w:val="24"/>
        </w:rPr>
        <w:t>“</w:t>
      </w:r>
      <w:bookmarkEnd w:id="2"/>
    </w:p>
    <w:bookmarkEnd w:id="3"/>
    <w:p w14:paraId="61314F69" w14:textId="77777777" w:rsidR="00EA781C" w:rsidRDefault="00EA781C" w:rsidP="0094773C">
      <w:pPr>
        <w:tabs>
          <w:tab w:val="left" w:pos="1875"/>
        </w:tabs>
        <w:spacing w:after="0" w:line="240" w:lineRule="auto"/>
        <w:jc w:val="both"/>
        <w:rPr>
          <w:rFonts w:ascii="Arial" w:hAnsi="Arial" w:cs="Arial"/>
          <w:sz w:val="24"/>
          <w:szCs w:val="24"/>
        </w:rPr>
      </w:pPr>
    </w:p>
    <w:p w14:paraId="0D3475B0" w14:textId="77777777" w:rsidR="009C2AD8" w:rsidRPr="009C2AD8" w:rsidRDefault="009C2AD8" w:rsidP="009C2AD8">
      <w:pPr>
        <w:tabs>
          <w:tab w:val="left" w:pos="1875"/>
        </w:tabs>
        <w:spacing w:after="0" w:line="240" w:lineRule="auto"/>
        <w:jc w:val="both"/>
        <w:rPr>
          <w:rFonts w:ascii="Arial" w:hAnsi="Arial" w:cs="Arial"/>
          <w:sz w:val="24"/>
          <w:szCs w:val="24"/>
        </w:rPr>
      </w:pPr>
      <w:r w:rsidRPr="009C2AD8">
        <w:rPr>
          <w:rFonts w:ascii="Arial" w:hAnsi="Arial" w:cs="Arial"/>
          <w:sz w:val="24"/>
          <w:szCs w:val="24"/>
        </w:rPr>
        <w:t xml:space="preserve">Selle üleskutse esitajateni on jõudnud informatsioon, et Peetri alevikus asuva Kuldala pargi omanik on teinud Rae vallale ettepaneku Kuldala pargi kinnistu soetamiseks. Omaniku sõnul ei jõua ta enam pargi üha kasvavaid kulusid tasuda, s.t avalikult kasutatavat parki isikliku rahaga aastast aastasse toetada ja hooldada ning leida tuleks jätkusuutlik alternatiiv. </w:t>
      </w:r>
    </w:p>
    <w:p w14:paraId="4AF68D65" w14:textId="77777777" w:rsidR="00587C74" w:rsidRDefault="00587C74" w:rsidP="009C2AD8">
      <w:pPr>
        <w:tabs>
          <w:tab w:val="left" w:pos="1875"/>
        </w:tabs>
        <w:spacing w:after="0" w:line="240" w:lineRule="auto"/>
        <w:jc w:val="both"/>
        <w:rPr>
          <w:rFonts w:ascii="Arial" w:hAnsi="Arial" w:cs="Arial"/>
          <w:sz w:val="24"/>
          <w:szCs w:val="24"/>
        </w:rPr>
      </w:pPr>
    </w:p>
    <w:p w14:paraId="30939FFE" w14:textId="0EDCE2D4" w:rsidR="009C2AD8" w:rsidRPr="009C2AD8" w:rsidRDefault="009C2AD8" w:rsidP="009C2AD8">
      <w:pPr>
        <w:tabs>
          <w:tab w:val="left" w:pos="1875"/>
        </w:tabs>
        <w:spacing w:after="0" w:line="240" w:lineRule="auto"/>
        <w:jc w:val="both"/>
        <w:rPr>
          <w:rFonts w:ascii="Arial" w:hAnsi="Arial" w:cs="Arial"/>
          <w:sz w:val="24"/>
          <w:szCs w:val="24"/>
        </w:rPr>
      </w:pPr>
      <w:r w:rsidRPr="009C2AD8">
        <w:rPr>
          <w:rFonts w:ascii="Arial" w:hAnsi="Arial" w:cs="Arial"/>
          <w:sz w:val="24"/>
          <w:szCs w:val="24"/>
        </w:rPr>
        <w:t xml:space="preserve">Loodame, et Rae vald mõistab sarnaselt piirkonna elanikega seda, kui väärtuslik ja oluline on Kuldala park kohalike elanike jaoks ning otsib aktiivselt võimalusi kuidas park elanikkonna hüvanguks säilitada. </w:t>
      </w:r>
    </w:p>
    <w:p w14:paraId="0AF87A9D" w14:textId="77777777" w:rsidR="009A083B" w:rsidRDefault="009A083B" w:rsidP="009C2AD8">
      <w:pPr>
        <w:tabs>
          <w:tab w:val="left" w:pos="1875"/>
        </w:tabs>
        <w:spacing w:after="0" w:line="240" w:lineRule="auto"/>
        <w:jc w:val="both"/>
        <w:rPr>
          <w:rFonts w:ascii="Arial" w:hAnsi="Arial" w:cs="Arial"/>
          <w:sz w:val="24"/>
          <w:szCs w:val="24"/>
        </w:rPr>
      </w:pPr>
    </w:p>
    <w:p w14:paraId="2A6D9433" w14:textId="7E2FCDD6" w:rsidR="009C2AD8" w:rsidRPr="009C2AD8" w:rsidRDefault="009C2AD8" w:rsidP="009C2AD8">
      <w:pPr>
        <w:tabs>
          <w:tab w:val="left" w:pos="1875"/>
        </w:tabs>
        <w:spacing w:after="0" w:line="240" w:lineRule="auto"/>
        <w:jc w:val="both"/>
        <w:rPr>
          <w:rFonts w:ascii="Arial" w:hAnsi="Arial" w:cs="Arial"/>
          <w:sz w:val="24"/>
          <w:szCs w:val="24"/>
        </w:rPr>
      </w:pPr>
      <w:r w:rsidRPr="009C2AD8">
        <w:rPr>
          <w:rFonts w:ascii="Arial" w:hAnsi="Arial" w:cs="Arial"/>
          <w:sz w:val="24"/>
          <w:szCs w:val="24"/>
        </w:rPr>
        <w:t xml:space="preserve">Kuldala pargi näol on tegemist viimase rohelise oaasiga Peetri aleviku üha tihenevas linnamaastikus. See on turvaline koht, kus meie lapsed saavad mängida, joosta, jalgratastega sõita, loodust uurida, onne ehitada ja puude otsas turnida. Siin on võimalus täiskasvanutel jalutades päevaseid pingeid maandada, sportida ja oma lemmikloomadega jalutada. Siin on väikelastele mänguväljakud, kus vanemad saavad oma mudilastega mõnusalt aega veeta. Siin on lapsevankritega jalutajatel võimalik eralduda tänavamürast. Suure palavuse korral on siin võimalik varjuda päikese eest, tormiste ilmadega aga suurte tuulte eest. Kuldala park on unikaalne ning leiab igapäevaselt väga tihedat kasutamist. Lisaks kasutavad Kuldala parki lähemad lasteaiad ning kool õppetegevuste läbiviimiseks. </w:t>
      </w:r>
    </w:p>
    <w:p w14:paraId="6E290296" w14:textId="77777777" w:rsidR="009A083B" w:rsidRDefault="009A083B" w:rsidP="009C2AD8">
      <w:pPr>
        <w:tabs>
          <w:tab w:val="left" w:pos="1875"/>
        </w:tabs>
        <w:spacing w:after="0" w:line="240" w:lineRule="auto"/>
        <w:jc w:val="both"/>
        <w:rPr>
          <w:rFonts w:ascii="Arial" w:hAnsi="Arial" w:cs="Arial"/>
          <w:sz w:val="24"/>
          <w:szCs w:val="24"/>
        </w:rPr>
      </w:pPr>
    </w:p>
    <w:p w14:paraId="48DB3E35" w14:textId="798493DA" w:rsidR="009C2AD8" w:rsidRPr="009C2AD8" w:rsidRDefault="009C2AD8" w:rsidP="009C2AD8">
      <w:pPr>
        <w:tabs>
          <w:tab w:val="left" w:pos="1875"/>
        </w:tabs>
        <w:spacing w:after="0" w:line="240" w:lineRule="auto"/>
        <w:jc w:val="both"/>
        <w:rPr>
          <w:rFonts w:ascii="Arial" w:hAnsi="Arial" w:cs="Arial"/>
          <w:sz w:val="24"/>
          <w:szCs w:val="24"/>
        </w:rPr>
      </w:pPr>
      <w:r w:rsidRPr="009C2AD8">
        <w:rPr>
          <w:rFonts w:ascii="Arial" w:hAnsi="Arial" w:cs="Arial"/>
          <w:sz w:val="24"/>
          <w:szCs w:val="24"/>
        </w:rPr>
        <w:t xml:space="preserve">Kodulähedane looduskeskkond toetab igati igaühe vaimset tervist ja aitab pingeid maandada. Metsloomadele, lindudele, putukatele, nahkhiirtele on see park veel üks viimaseid naturaalseid elupaiku Peetris. </w:t>
      </w:r>
    </w:p>
    <w:p w14:paraId="7ABA061A" w14:textId="77777777" w:rsidR="009A083B" w:rsidRDefault="009A083B" w:rsidP="009C2AD8">
      <w:pPr>
        <w:tabs>
          <w:tab w:val="left" w:pos="1875"/>
        </w:tabs>
        <w:spacing w:after="0" w:line="240" w:lineRule="auto"/>
        <w:jc w:val="both"/>
        <w:rPr>
          <w:rFonts w:ascii="Arial" w:hAnsi="Arial" w:cs="Arial"/>
          <w:sz w:val="24"/>
          <w:szCs w:val="24"/>
        </w:rPr>
      </w:pPr>
    </w:p>
    <w:p w14:paraId="1DEE5900" w14:textId="36552004" w:rsidR="009C2AD8" w:rsidRPr="009C2AD8" w:rsidRDefault="009C2AD8" w:rsidP="009C2AD8">
      <w:pPr>
        <w:tabs>
          <w:tab w:val="left" w:pos="1875"/>
        </w:tabs>
        <w:spacing w:after="0" w:line="240" w:lineRule="auto"/>
        <w:jc w:val="both"/>
        <w:rPr>
          <w:rFonts w:ascii="Arial" w:hAnsi="Arial" w:cs="Arial"/>
          <w:sz w:val="24"/>
          <w:szCs w:val="24"/>
        </w:rPr>
      </w:pPr>
      <w:r w:rsidRPr="009C2AD8">
        <w:rPr>
          <w:rFonts w:ascii="Arial" w:hAnsi="Arial" w:cs="Arial"/>
          <w:sz w:val="24"/>
          <w:szCs w:val="24"/>
        </w:rPr>
        <w:t xml:space="preserve">Selline keskkond väärib säilitamist ja seetõttu oleks pigem vald pargile parim uus omanik, kui mõni eraisik või ettevõte. Iga uue eraisikust või ettevõttest omaniku puhul jääks õhku küsimus tema motiividest ja eesmärkidest kinnistu soetamisel, sest arusaadavalt on iga investeeringu eesmärk mingisugune tootlus ja ilmselgelt kaasnevad tootlusega ka pargi keskkonda lõhkuvad ja halvendavad mõjud. </w:t>
      </w:r>
    </w:p>
    <w:p w14:paraId="1DB84528" w14:textId="77777777" w:rsidR="009A083B" w:rsidRDefault="009A083B" w:rsidP="009C2AD8">
      <w:pPr>
        <w:tabs>
          <w:tab w:val="left" w:pos="1875"/>
        </w:tabs>
        <w:spacing w:after="0" w:line="240" w:lineRule="auto"/>
        <w:jc w:val="both"/>
        <w:rPr>
          <w:rFonts w:ascii="Arial" w:hAnsi="Arial" w:cs="Arial"/>
          <w:sz w:val="24"/>
          <w:szCs w:val="24"/>
        </w:rPr>
      </w:pPr>
    </w:p>
    <w:p w14:paraId="5BD919C8" w14:textId="4D890CAE" w:rsidR="009C2AD8" w:rsidRPr="009C2AD8" w:rsidRDefault="009C2AD8" w:rsidP="009C2AD8">
      <w:pPr>
        <w:tabs>
          <w:tab w:val="left" w:pos="1875"/>
        </w:tabs>
        <w:spacing w:after="0" w:line="240" w:lineRule="auto"/>
        <w:jc w:val="both"/>
        <w:rPr>
          <w:rFonts w:ascii="Arial" w:hAnsi="Arial" w:cs="Arial"/>
          <w:sz w:val="24"/>
          <w:szCs w:val="24"/>
        </w:rPr>
      </w:pPr>
      <w:r w:rsidRPr="009C2AD8">
        <w:rPr>
          <w:rFonts w:ascii="Arial" w:hAnsi="Arial" w:cs="Arial"/>
          <w:sz w:val="24"/>
          <w:szCs w:val="24"/>
        </w:rPr>
        <w:t>Siinkohal teemegi Rae vallale üleskutse, et vald leiaks võimaluse oma elanikele väga oluline küsimus edukalt lahendada ja luua kindlustunne tulevikuks, et Kuldala park jääks endiselt kõigile soovijatele avalikult kasutatavaks, looduslikuks ja turvaliseks.</w:t>
      </w:r>
    </w:p>
    <w:p w14:paraId="08958525" w14:textId="77777777" w:rsidR="009C72F4" w:rsidRDefault="009C72F4" w:rsidP="0074773B">
      <w:pPr>
        <w:tabs>
          <w:tab w:val="left" w:pos="1875"/>
        </w:tabs>
        <w:spacing w:after="0" w:line="240" w:lineRule="auto"/>
        <w:jc w:val="both"/>
        <w:rPr>
          <w:rFonts w:ascii="Arial" w:hAnsi="Arial" w:cs="Arial"/>
          <w:sz w:val="24"/>
          <w:szCs w:val="24"/>
        </w:rPr>
      </w:pPr>
    </w:p>
    <w:p w14:paraId="01AC3B45" w14:textId="77777777" w:rsidR="009C72F4" w:rsidRDefault="009C72F4" w:rsidP="0074773B">
      <w:pPr>
        <w:tabs>
          <w:tab w:val="left" w:pos="1875"/>
        </w:tabs>
        <w:spacing w:after="0" w:line="240" w:lineRule="auto"/>
        <w:jc w:val="both"/>
        <w:rPr>
          <w:rFonts w:ascii="Arial" w:hAnsi="Arial" w:cs="Arial"/>
          <w:sz w:val="24"/>
          <w:szCs w:val="24"/>
        </w:rPr>
      </w:pPr>
    </w:p>
    <w:p w14:paraId="3FD4C5A2" w14:textId="2347E08B" w:rsidR="00E93059" w:rsidRDefault="00E93059" w:rsidP="0074773B">
      <w:pPr>
        <w:tabs>
          <w:tab w:val="left" w:pos="1875"/>
        </w:tabs>
        <w:spacing w:after="0" w:line="240" w:lineRule="auto"/>
        <w:jc w:val="both"/>
        <w:rPr>
          <w:rFonts w:ascii="Arial" w:hAnsi="Arial" w:cs="Arial"/>
          <w:sz w:val="24"/>
          <w:szCs w:val="24"/>
        </w:rPr>
      </w:pPr>
      <w:r>
        <w:rPr>
          <w:rFonts w:ascii="Arial" w:hAnsi="Arial" w:cs="Arial"/>
          <w:sz w:val="24"/>
          <w:szCs w:val="24"/>
        </w:rPr>
        <w:t xml:space="preserve">Triin Raja </w:t>
      </w:r>
    </w:p>
    <w:p w14:paraId="0837A075" w14:textId="77777777" w:rsidR="00AD027E" w:rsidRDefault="00372DE7" w:rsidP="0074773B">
      <w:pPr>
        <w:tabs>
          <w:tab w:val="left" w:pos="1875"/>
        </w:tabs>
        <w:spacing w:after="0" w:line="240" w:lineRule="auto"/>
        <w:jc w:val="both"/>
        <w:rPr>
          <w:rFonts w:ascii="Arial" w:hAnsi="Arial" w:cs="Arial"/>
          <w:sz w:val="24"/>
          <w:szCs w:val="24"/>
        </w:rPr>
      </w:pPr>
      <w:r>
        <w:rPr>
          <w:rFonts w:ascii="Arial" w:hAnsi="Arial" w:cs="Arial"/>
          <w:sz w:val="24"/>
          <w:szCs w:val="24"/>
        </w:rPr>
        <w:t xml:space="preserve">rahvaalgatuse </w:t>
      </w:r>
      <w:r w:rsidR="00AD027E">
        <w:rPr>
          <w:rFonts w:ascii="Arial" w:hAnsi="Arial" w:cs="Arial"/>
          <w:sz w:val="24"/>
          <w:szCs w:val="24"/>
        </w:rPr>
        <w:t xml:space="preserve">„Kuldala pargi säilimine“ </w:t>
      </w:r>
    </w:p>
    <w:p w14:paraId="56B4508C" w14:textId="17C8AA3D" w:rsidR="00E93059" w:rsidRDefault="00372DE7" w:rsidP="0074773B">
      <w:pPr>
        <w:tabs>
          <w:tab w:val="left" w:pos="1875"/>
        </w:tabs>
        <w:spacing w:after="0" w:line="240" w:lineRule="auto"/>
        <w:jc w:val="both"/>
        <w:rPr>
          <w:rFonts w:ascii="Arial" w:hAnsi="Arial" w:cs="Arial"/>
          <w:sz w:val="24"/>
          <w:szCs w:val="24"/>
        </w:rPr>
      </w:pPr>
      <w:r>
        <w:rPr>
          <w:rFonts w:ascii="Arial" w:hAnsi="Arial" w:cs="Arial"/>
          <w:sz w:val="24"/>
          <w:szCs w:val="24"/>
        </w:rPr>
        <w:t xml:space="preserve">algataja </w:t>
      </w:r>
    </w:p>
    <w:p w14:paraId="1A86E127" w14:textId="77777777" w:rsidR="009C72F4" w:rsidRDefault="009C72F4" w:rsidP="00811B05">
      <w:pPr>
        <w:tabs>
          <w:tab w:val="left" w:pos="1875"/>
        </w:tabs>
        <w:spacing w:after="0" w:line="240" w:lineRule="auto"/>
        <w:jc w:val="both"/>
        <w:rPr>
          <w:rFonts w:ascii="Arial" w:hAnsi="Arial" w:cs="Arial"/>
          <w:sz w:val="24"/>
          <w:szCs w:val="24"/>
        </w:rPr>
      </w:pPr>
    </w:p>
    <w:p w14:paraId="3FA9519D" w14:textId="77777777" w:rsidR="00811B05" w:rsidRDefault="00811B05" w:rsidP="00811B05">
      <w:pPr>
        <w:tabs>
          <w:tab w:val="left" w:pos="1875"/>
        </w:tabs>
        <w:spacing w:after="0" w:line="240" w:lineRule="auto"/>
        <w:jc w:val="both"/>
        <w:rPr>
          <w:rFonts w:ascii="Arial" w:hAnsi="Arial" w:cs="Arial"/>
          <w:sz w:val="24"/>
          <w:szCs w:val="24"/>
        </w:rPr>
      </w:pPr>
    </w:p>
    <w:p w14:paraId="1DB6B27C" w14:textId="77777777" w:rsidR="009A083B" w:rsidRPr="00C015BE" w:rsidRDefault="009A083B" w:rsidP="00811B05">
      <w:pPr>
        <w:tabs>
          <w:tab w:val="left" w:pos="1875"/>
        </w:tabs>
        <w:spacing w:after="0" w:line="240" w:lineRule="auto"/>
        <w:jc w:val="both"/>
        <w:rPr>
          <w:rFonts w:ascii="Arial" w:hAnsi="Arial" w:cs="Arial"/>
          <w:sz w:val="24"/>
          <w:szCs w:val="24"/>
        </w:rPr>
      </w:pPr>
    </w:p>
    <w:p w14:paraId="5DACC482" w14:textId="77777777" w:rsidR="00811B05" w:rsidRPr="00C015BE" w:rsidRDefault="00811B05" w:rsidP="00811B05">
      <w:pPr>
        <w:tabs>
          <w:tab w:val="left" w:pos="1875"/>
        </w:tabs>
        <w:jc w:val="both"/>
        <w:rPr>
          <w:rFonts w:ascii="Arial" w:hAnsi="Arial" w:cs="Arial"/>
          <w:sz w:val="24"/>
          <w:szCs w:val="24"/>
        </w:rPr>
      </w:pPr>
    </w:p>
    <w:sectPr w:rsidR="00811B05" w:rsidRPr="00C015BE" w:rsidSect="00942B55">
      <w:headerReference w:type="default" r:id="rId8"/>
      <w:headerReference w:type="first" r:id="rId9"/>
      <w:pgSz w:w="11906" w:h="16838"/>
      <w:pgMar w:top="680" w:right="851" w:bottom="720"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32455" w14:textId="77777777" w:rsidR="00284AF8" w:rsidRDefault="00284AF8" w:rsidP="00A8565B">
      <w:pPr>
        <w:spacing w:after="0" w:line="240" w:lineRule="auto"/>
      </w:pPr>
      <w:r>
        <w:separator/>
      </w:r>
    </w:p>
  </w:endnote>
  <w:endnote w:type="continuationSeparator" w:id="0">
    <w:p w14:paraId="3495AB1E" w14:textId="77777777" w:rsidR="00284AF8" w:rsidRDefault="00284AF8" w:rsidP="00A8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38377" w14:textId="77777777" w:rsidR="00284AF8" w:rsidRDefault="00284AF8" w:rsidP="00A8565B">
      <w:pPr>
        <w:spacing w:after="0" w:line="240" w:lineRule="auto"/>
      </w:pPr>
      <w:r>
        <w:separator/>
      </w:r>
    </w:p>
  </w:footnote>
  <w:footnote w:type="continuationSeparator" w:id="0">
    <w:p w14:paraId="4EC0B72E" w14:textId="77777777" w:rsidR="00284AF8" w:rsidRDefault="00284AF8" w:rsidP="00A8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29A96" w14:textId="77777777" w:rsidR="00A8565B" w:rsidRDefault="00A8565B">
    <w:pPr>
      <w:pStyle w:val="Pis"/>
    </w:pPr>
  </w:p>
  <w:p w14:paraId="4CB13BFE" w14:textId="77777777" w:rsidR="00A8565B" w:rsidRDefault="00A8565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16CC6" w14:textId="77777777" w:rsidR="00187038" w:rsidRDefault="00F969D2">
    <w:pPr>
      <w:pStyle w:val="Pis"/>
    </w:pPr>
    <w:r w:rsidRPr="004149A7">
      <w:rPr>
        <w:rFonts w:ascii="Arial" w:hAnsi="Arial" w:cs="Arial"/>
        <w:noProof/>
        <w:lang w:eastAsia="et-EE"/>
      </w:rPr>
      <mc:AlternateContent>
        <mc:Choice Requires="wps">
          <w:drawing>
            <wp:anchor distT="45720" distB="45720" distL="114300" distR="114300" simplePos="0" relativeHeight="251661312" behindDoc="0" locked="1" layoutInCell="1" allowOverlap="0" wp14:anchorId="6C1AE671" wp14:editId="5F0776F5">
              <wp:simplePos x="0" y="0"/>
              <wp:positionH relativeFrom="page">
                <wp:align>center</wp:align>
              </wp:positionH>
              <wp:positionV relativeFrom="page">
                <wp:posOffset>1688465</wp:posOffset>
              </wp:positionV>
              <wp:extent cx="6619875" cy="287655"/>
              <wp:effectExtent l="0" t="0" r="0"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87655"/>
                      </a:xfrm>
                      <a:prstGeom prst="rect">
                        <a:avLst/>
                      </a:prstGeom>
                      <a:noFill/>
                      <a:ln w="9525">
                        <a:noFill/>
                        <a:miter lim="800000"/>
                        <a:headEnd/>
                        <a:tailEnd/>
                      </a:ln>
                    </wps:spPr>
                    <wps:txbx>
                      <w:txbxContent>
                        <w:p w14:paraId="2CFC8EBB" w14:textId="77777777" w:rsidR="00F969D2" w:rsidRPr="001C44BF" w:rsidRDefault="00ED3B43" w:rsidP="00F969D2">
                          <w:pPr>
                            <w:jc w:val="center"/>
                            <w:rPr>
                              <w:rFonts w:ascii="Arial" w:hAnsi="Arial" w:cs="Arial"/>
                              <w:spacing w:val="20"/>
                              <w:sz w:val="28"/>
                              <w:szCs w:val="28"/>
                            </w:rPr>
                          </w:pPr>
                          <w:r w:rsidRPr="001C44BF">
                            <w:rPr>
                              <w:rFonts w:ascii="Arial" w:hAnsi="Arial" w:cs="Arial"/>
                              <w:spacing w:val="20"/>
                              <w:sz w:val="28"/>
                              <w:szCs w:val="28"/>
                            </w:rPr>
                            <w:t>OTSUS</w:t>
                          </w:r>
                        </w:p>
                        <w:p w14:paraId="6FFC5CF8" w14:textId="77777777" w:rsidR="00ED3B43" w:rsidRDefault="00ED3B43" w:rsidP="00F969D2">
                          <w:pPr>
                            <w:jc w:val="center"/>
                            <w:rPr>
                              <w:rFonts w:ascii="Arial" w:hAnsi="Arial" w:cs="Arial"/>
                              <w:sz w:val="24"/>
                            </w:rPr>
                          </w:pPr>
                        </w:p>
                        <w:p w14:paraId="3F878969" w14:textId="77777777" w:rsidR="00F969D2" w:rsidRDefault="00F969D2" w:rsidP="00F969D2">
                          <w:pPr>
                            <w:jc w:val="center"/>
                            <w:rPr>
                              <w:rFonts w:ascii="Arial" w:hAnsi="Arial" w:cs="Arial"/>
                              <w:sz w:val="24"/>
                            </w:rPr>
                          </w:pPr>
                        </w:p>
                        <w:p w14:paraId="4DAF499A" w14:textId="77777777" w:rsidR="00F969D2" w:rsidRPr="004149A7" w:rsidRDefault="00F969D2" w:rsidP="00F969D2">
                          <w:pPr>
                            <w:jc w:val="cente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AE671" id="_x0000_t202" coordsize="21600,21600" o:spt="202" path="m,l,21600r21600,l21600,xe">
              <v:stroke joinstyle="miter"/>
              <v:path gradientshapeok="t" o:connecttype="rect"/>
            </v:shapetype>
            <v:shape id="Tekstiväli 2" o:spid="_x0000_s1026" type="#_x0000_t202" style="position:absolute;margin-left:0;margin-top:132.95pt;width:521.25pt;height:22.6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" o:allowoverlap="f" filled="f" stroked="f">
              <v:textbox>
                <w:txbxContent>
                  <w:p w14:paraId="2CFC8EBB" w14:textId="77777777" w:rsidR="00F969D2" w:rsidRPr="001C44BF" w:rsidRDefault="00ED3B43" w:rsidP="00F969D2">
                    <w:pPr>
                      <w:jc w:val="center"/>
                      <w:rPr>
                        <w:rFonts w:ascii="Arial" w:hAnsi="Arial" w:cs="Arial"/>
                        <w:spacing w:val="20"/>
                        <w:sz w:val="28"/>
                        <w:szCs w:val="28"/>
                      </w:rPr>
                    </w:pPr>
                    <w:r w:rsidRPr="001C44BF">
                      <w:rPr>
                        <w:rFonts w:ascii="Arial" w:hAnsi="Arial" w:cs="Arial"/>
                        <w:spacing w:val="20"/>
                        <w:sz w:val="28"/>
                        <w:szCs w:val="28"/>
                      </w:rPr>
                      <w:t>OTSUS</w:t>
                    </w:r>
                  </w:p>
                  <w:p w14:paraId="6FFC5CF8" w14:textId="77777777" w:rsidR="00ED3B43" w:rsidRDefault="00ED3B43" w:rsidP="00F969D2">
                    <w:pPr>
                      <w:jc w:val="center"/>
                      <w:rPr>
                        <w:rFonts w:ascii="Arial" w:hAnsi="Arial" w:cs="Arial"/>
                        <w:sz w:val="24"/>
                      </w:rPr>
                    </w:pPr>
                  </w:p>
                  <w:p w14:paraId="3F878969" w14:textId="77777777" w:rsidR="00F969D2" w:rsidRDefault="00F969D2" w:rsidP="00F969D2">
                    <w:pPr>
                      <w:jc w:val="center"/>
                      <w:rPr>
                        <w:rFonts w:ascii="Arial" w:hAnsi="Arial" w:cs="Arial"/>
                        <w:sz w:val="24"/>
                      </w:rPr>
                    </w:pPr>
                  </w:p>
                  <w:p w14:paraId="4DAF499A" w14:textId="77777777" w:rsidR="00F969D2" w:rsidRPr="004149A7" w:rsidRDefault="00F969D2" w:rsidP="00F969D2">
                    <w:pPr>
                      <w:jc w:val="center"/>
                      <w:rPr>
                        <w:rFonts w:ascii="Arial" w:hAnsi="Arial" w:cs="Arial"/>
                        <w:sz w:val="24"/>
                      </w:rPr>
                    </w:pPr>
                  </w:p>
                </w:txbxContent>
              </v:textbox>
              <w10:wrap type="square" anchorx="page" anchory="page"/>
              <w10:anchorlock/>
            </v:shape>
          </w:pict>
        </mc:Fallback>
      </mc:AlternateContent>
    </w:r>
    <w:r w:rsidR="00187038" w:rsidRPr="004149A7">
      <w:rPr>
        <w:rFonts w:ascii="Arial" w:hAnsi="Arial" w:cs="Arial"/>
        <w:noProof/>
        <w:lang w:eastAsia="et-EE"/>
      </w:rPr>
      <w:drawing>
        <wp:anchor distT="0" distB="0" distL="114300" distR="114300" simplePos="0" relativeHeight="251659264" behindDoc="0" locked="1" layoutInCell="1" allowOverlap="0" wp14:anchorId="3C6B8339" wp14:editId="039602F8">
          <wp:simplePos x="0" y="0"/>
          <wp:positionH relativeFrom="page">
            <wp:align>center</wp:align>
          </wp:positionH>
          <wp:positionV relativeFrom="page">
            <wp:posOffset>400050</wp:posOffset>
          </wp:positionV>
          <wp:extent cx="6731635" cy="1186180"/>
          <wp:effectExtent l="0" t="0" r="0"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0" cy="11863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621E7"/>
    <w:multiLevelType w:val="multilevel"/>
    <w:tmpl w:val="BE9266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7652D7"/>
    <w:multiLevelType w:val="multilevel"/>
    <w:tmpl w:val="A412BCD6"/>
    <w:lvl w:ilvl="0">
      <w:start w:val="1"/>
      <w:numFmt w:val="decimal"/>
      <w:lvlText w:val="%1."/>
      <w:lvlJc w:val="left"/>
      <w:pPr>
        <w:ind w:left="921" w:hanging="495"/>
      </w:pPr>
      <w:rPr>
        <w:rFonts w:ascii="Arial" w:eastAsia="Times New Roman" w:hAnsi="Arial" w:cs="Arial"/>
        <w:b w:val="0"/>
      </w:rPr>
    </w:lvl>
    <w:lvl w:ilvl="1">
      <w:start w:val="1"/>
      <w:numFmt w:val="decimal"/>
      <w:lvlText w:val="%1.%2"/>
      <w:lvlJc w:val="left"/>
      <w:pPr>
        <w:ind w:left="1281" w:hanging="495"/>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2" w15:restartNumberingAfterBreak="0">
    <w:nsid w:val="37295F8D"/>
    <w:multiLevelType w:val="hybridMultilevel"/>
    <w:tmpl w:val="099C1936"/>
    <w:lvl w:ilvl="0" w:tplc="B16A9E68">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487D1715"/>
    <w:multiLevelType w:val="hybridMultilevel"/>
    <w:tmpl w:val="879AC3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87A782A"/>
    <w:multiLevelType w:val="hybridMultilevel"/>
    <w:tmpl w:val="C3D44048"/>
    <w:lvl w:ilvl="0" w:tplc="6E482D24">
      <w:start w:val="1"/>
      <w:numFmt w:val="decimal"/>
      <w:lvlText w:val="%1."/>
      <w:lvlJc w:val="left"/>
      <w:pPr>
        <w:ind w:left="786" w:hanging="360"/>
      </w:pPr>
      <w:rPr>
        <w:rFonts w:eastAsiaTheme="minorHAnsi"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num w:numId="1" w16cid:durableId="2034378626">
    <w:abstractNumId w:val="1"/>
  </w:num>
  <w:num w:numId="2" w16cid:durableId="1459840047">
    <w:abstractNumId w:val="0"/>
  </w:num>
  <w:num w:numId="3" w16cid:durableId="2003117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057844">
    <w:abstractNumId w:val="3"/>
  </w:num>
  <w:num w:numId="5" w16cid:durableId="1855269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BE"/>
    <w:rsid w:val="00015FD5"/>
    <w:rsid w:val="00017A5B"/>
    <w:rsid w:val="00017C54"/>
    <w:rsid w:val="00025F7C"/>
    <w:rsid w:val="000263F4"/>
    <w:rsid w:val="00031813"/>
    <w:rsid w:val="000373FB"/>
    <w:rsid w:val="00046F5C"/>
    <w:rsid w:val="000562B9"/>
    <w:rsid w:val="000676EF"/>
    <w:rsid w:val="000729D9"/>
    <w:rsid w:val="000749D8"/>
    <w:rsid w:val="00075280"/>
    <w:rsid w:val="000776CA"/>
    <w:rsid w:val="00090327"/>
    <w:rsid w:val="00093703"/>
    <w:rsid w:val="00093F1E"/>
    <w:rsid w:val="000B1B71"/>
    <w:rsid w:val="000B1E05"/>
    <w:rsid w:val="000B70DB"/>
    <w:rsid w:val="000D3A2C"/>
    <w:rsid w:val="000E2D47"/>
    <w:rsid w:val="000F08DE"/>
    <w:rsid w:val="000F2C03"/>
    <w:rsid w:val="000F54BD"/>
    <w:rsid w:val="00105374"/>
    <w:rsid w:val="00111B74"/>
    <w:rsid w:val="001254C6"/>
    <w:rsid w:val="00132C4A"/>
    <w:rsid w:val="00133455"/>
    <w:rsid w:val="00135D26"/>
    <w:rsid w:val="00144E95"/>
    <w:rsid w:val="00151392"/>
    <w:rsid w:val="00152FF6"/>
    <w:rsid w:val="00180E59"/>
    <w:rsid w:val="00183A04"/>
    <w:rsid w:val="00185F28"/>
    <w:rsid w:val="00187038"/>
    <w:rsid w:val="00192679"/>
    <w:rsid w:val="00194058"/>
    <w:rsid w:val="001A4BAF"/>
    <w:rsid w:val="001B118C"/>
    <w:rsid w:val="001B43C3"/>
    <w:rsid w:val="001B7EB7"/>
    <w:rsid w:val="001C44BF"/>
    <w:rsid w:val="001C6D80"/>
    <w:rsid w:val="001C7F27"/>
    <w:rsid w:val="001D1DB0"/>
    <w:rsid w:val="001D5B7D"/>
    <w:rsid w:val="001D7E95"/>
    <w:rsid w:val="001E0215"/>
    <w:rsid w:val="001E21E1"/>
    <w:rsid w:val="001E418F"/>
    <w:rsid w:val="001F4D6E"/>
    <w:rsid w:val="001F5884"/>
    <w:rsid w:val="001F75D9"/>
    <w:rsid w:val="00200051"/>
    <w:rsid w:val="00200374"/>
    <w:rsid w:val="002063E8"/>
    <w:rsid w:val="00224272"/>
    <w:rsid w:val="00236076"/>
    <w:rsid w:val="0023705D"/>
    <w:rsid w:val="00237950"/>
    <w:rsid w:val="00245C89"/>
    <w:rsid w:val="00267F1B"/>
    <w:rsid w:val="00284AF8"/>
    <w:rsid w:val="0029054A"/>
    <w:rsid w:val="00292358"/>
    <w:rsid w:val="00294740"/>
    <w:rsid w:val="00294CE1"/>
    <w:rsid w:val="00296A79"/>
    <w:rsid w:val="002A3317"/>
    <w:rsid w:val="002A531C"/>
    <w:rsid w:val="002A58E9"/>
    <w:rsid w:val="002B3513"/>
    <w:rsid w:val="002B5C74"/>
    <w:rsid w:val="002B7890"/>
    <w:rsid w:val="002C671B"/>
    <w:rsid w:val="002E4F8D"/>
    <w:rsid w:val="002F3462"/>
    <w:rsid w:val="0030088C"/>
    <w:rsid w:val="003016B7"/>
    <w:rsid w:val="00304380"/>
    <w:rsid w:val="00304538"/>
    <w:rsid w:val="00306BE3"/>
    <w:rsid w:val="003072C7"/>
    <w:rsid w:val="003172B8"/>
    <w:rsid w:val="0032012F"/>
    <w:rsid w:val="0032101E"/>
    <w:rsid w:val="00321F5B"/>
    <w:rsid w:val="00327549"/>
    <w:rsid w:val="00352AEA"/>
    <w:rsid w:val="00357896"/>
    <w:rsid w:val="00372DE7"/>
    <w:rsid w:val="00375595"/>
    <w:rsid w:val="00383DE1"/>
    <w:rsid w:val="003904FB"/>
    <w:rsid w:val="003A4892"/>
    <w:rsid w:val="003A4938"/>
    <w:rsid w:val="003A6A06"/>
    <w:rsid w:val="003B2327"/>
    <w:rsid w:val="003B3AF9"/>
    <w:rsid w:val="003C22EF"/>
    <w:rsid w:val="003C7597"/>
    <w:rsid w:val="003D15F5"/>
    <w:rsid w:val="003D1B37"/>
    <w:rsid w:val="003D34D8"/>
    <w:rsid w:val="003D3EDB"/>
    <w:rsid w:val="003D5B1D"/>
    <w:rsid w:val="003D5D85"/>
    <w:rsid w:val="003E54BB"/>
    <w:rsid w:val="003F24F2"/>
    <w:rsid w:val="003F2887"/>
    <w:rsid w:val="003F7B16"/>
    <w:rsid w:val="00402EB7"/>
    <w:rsid w:val="00405141"/>
    <w:rsid w:val="00405679"/>
    <w:rsid w:val="004102C5"/>
    <w:rsid w:val="004149A7"/>
    <w:rsid w:val="00420C6B"/>
    <w:rsid w:val="00425D12"/>
    <w:rsid w:val="0044249E"/>
    <w:rsid w:val="00450207"/>
    <w:rsid w:val="00463BD3"/>
    <w:rsid w:val="00464154"/>
    <w:rsid w:val="00465CF4"/>
    <w:rsid w:val="00465F40"/>
    <w:rsid w:val="00471851"/>
    <w:rsid w:val="00471AF3"/>
    <w:rsid w:val="004758F6"/>
    <w:rsid w:val="00484304"/>
    <w:rsid w:val="004A17A9"/>
    <w:rsid w:val="004B2916"/>
    <w:rsid w:val="004B6E45"/>
    <w:rsid w:val="004D15BF"/>
    <w:rsid w:val="004D6342"/>
    <w:rsid w:val="004E2E0D"/>
    <w:rsid w:val="004F2336"/>
    <w:rsid w:val="004F514A"/>
    <w:rsid w:val="004F5667"/>
    <w:rsid w:val="00503BF6"/>
    <w:rsid w:val="005070CE"/>
    <w:rsid w:val="005220D4"/>
    <w:rsid w:val="0054454E"/>
    <w:rsid w:val="005516B8"/>
    <w:rsid w:val="00560F92"/>
    <w:rsid w:val="00562D7B"/>
    <w:rsid w:val="00564DE1"/>
    <w:rsid w:val="00565257"/>
    <w:rsid w:val="005666D4"/>
    <w:rsid w:val="00576B31"/>
    <w:rsid w:val="00582717"/>
    <w:rsid w:val="00583772"/>
    <w:rsid w:val="00587C74"/>
    <w:rsid w:val="00590657"/>
    <w:rsid w:val="005A5BA5"/>
    <w:rsid w:val="005B2800"/>
    <w:rsid w:val="005C0B62"/>
    <w:rsid w:val="005C3A4F"/>
    <w:rsid w:val="005C4187"/>
    <w:rsid w:val="005C7AA3"/>
    <w:rsid w:val="005D5D75"/>
    <w:rsid w:val="005E25DD"/>
    <w:rsid w:val="005E2DC5"/>
    <w:rsid w:val="006130C5"/>
    <w:rsid w:val="00622140"/>
    <w:rsid w:val="006238D1"/>
    <w:rsid w:val="006249DC"/>
    <w:rsid w:val="00634BDC"/>
    <w:rsid w:val="0063778A"/>
    <w:rsid w:val="00651FC9"/>
    <w:rsid w:val="006540BF"/>
    <w:rsid w:val="00654182"/>
    <w:rsid w:val="00683B58"/>
    <w:rsid w:val="00694E2A"/>
    <w:rsid w:val="00694F97"/>
    <w:rsid w:val="00695490"/>
    <w:rsid w:val="006A3DE7"/>
    <w:rsid w:val="006B3171"/>
    <w:rsid w:val="006B6705"/>
    <w:rsid w:val="006C52DB"/>
    <w:rsid w:val="006D245E"/>
    <w:rsid w:val="006D3864"/>
    <w:rsid w:val="006D4A0D"/>
    <w:rsid w:val="006E098E"/>
    <w:rsid w:val="006E1076"/>
    <w:rsid w:val="006E388B"/>
    <w:rsid w:val="006E6C40"/>
    <w:rsid w:val="006F6FE7"/>
    <w:rsid w:val="00710B6F"/>
    <w:rsid w:val="007277ED"/>
    <w:rsid w:val="00732536"/>
    <w:rsid w:val="007439C4"/>
    <w:rsid w:val="007454F9"/>
    <w:rsid w:val="0074773B"/>
    <w:rsid w:val="0075186F"/>
    <w:rsid w:val="00757303"/>
    <w:rsid w:val="00757FFB"/>
    <w:rsid w:val="00760C54"/>
    <w:rsid w:val="00770368"/>
    <w:rsid w:val="00782000"/>
    <w:rsid w:val="00786EA1"/>
    <w:rsid w:val="007B61D3"/>
    <w:rsid w:val="007C2F66"/>
    <w:rsid w:val="007C3A41"/>
    <w:rsid w:val="007E66BD"/>
    <w:rsid w:val="007E69F7"/>
    <w:rsid w:val="007F0F52"/>
    <w:rsid w:val="00811B05"/>
    <w:rsid w:val="008370AE"/>
    <w:rsid w:val="00842037"/>
    <w:rsid w:val="00855050"/>
    <w:rsid w:val="00864012"/>
    <w:rsid w:val="0087388D"/>
    <w:rsid w:val="008745C8"/>
    <w:rsid w:val="0088069B"/>
    <w:rsid w:val="008A422C"/>
    <w:rsid w:val="008A4E39"/>
    <w:rsid w:val="008A626F"/>
    <w:rsid w:val="008B172B"/>
    <w:rsid w:val="008B243E"/>
    <w:rsid w:val="008C6599"/>
    <w:rsid w:val="008D6C0E"/>
    <w:rsid w:val="008D7947"/>
    <w:rsid w:val="008E763F"/>
    <w:rsid w:val="0091278F"/>
    <w:rsid w:val="009131DE"/>
    <w:rsid w:val="00913380"/>
    <w:rsid w:val="0091486D"/>
    <w:rsid w:val="009411E8"/>
    <w:rsid w:val="00941E37"/>
    <w:rsid w:val="00942B4A"/>
    <w:rsid w:val="00942B55"/>
    <w:rsid w:val="0094773C"/>
    <w:rsid w:val="00954E01"/>
    <w:rsid w:val="009560B4"/>
    <w:rsid w:val="00957800"/>
    <w:rsid w:val="00961726"/>
    <w:rsid w:val="009660BE"/>
    <w:rsid w:val="0096622B"/>
    <w:rsid w:val="00971B69"/>
    <w:rsid w:val="00972EEB"/>
    <w:rsid w:val="00975E70"/>
    <w:rsid w:val="0097632A"/>
    <w:rsid w:val="009773F9"/>
    <w:rsid w:val="00982513"/>
    <w:rsid w:val="00983FC3"/>
    <w:rsid w:val="009857E9"/>
    <w:rsid w:val="00997D75"/>
    <w:rsid w:val="009A083B"/>
    <w:rsid w:val="009B42EC"/>
    <w:rsid w:val="009B5DB2"/>
    <w:rsid w:val="009B6121"/>
    <w:rsid w:val="009C2AD8"/>
    <w:rsid w:val="009C72F4"/>
    <w:rsid w:val="009D32C7"/>
    <w:rsid w:val="009D6192"/>
    <w:rsid w:val="009D7FF7"/>
    <w:rsid w:val="009E0405"/>
    <w:rsid w:val="009E06C2"/>
    <w:rsid w:val="009E50BC"/>
    <w:rsid w:val="009F359A"/>
    <w:rsid w:val="009F5DA0"/>
    <w:rsid w:val="00A01437"/>
    <w:rsid w:val="00A06FEA"/>
    <w:rsid w:val="00A12AC1"/>
    <w:rsid w:val="00A17E39"/>
    <w:rsid w:val="00A22735"/>
    <w:rsid w:val="00A24527"/>
    <w:rsid w:val="00A271DD"/>
    <w:rsid w:val="00A30D9A"/>
    <w:rsid w:val="00A31D2A"/>
    <w:rsid w:val="00A379C7"/>
    <w:rsid w:val="00A510A8"/>
    <w:rsid w:val="00A51AB3"/>
    <w:rsid w:val="00A544D5"/>
    <w:rsid w:val="00A55CCA"/>
    <w:rsid w:val="00A64CC2"/>
    <w:rsid w:val="00A67485"/>
    <w:rsid w:val="00A73A39"/>
    <w:rsid w:val="00A8163F"/>
    <w:rsid w:val="00A83289"/>
    <w:rsid w:val="00A8565B"/>
    <w:rsid w:val="00A945F7"/>
    <w:rsid w:val="00AB25BC"/>
    <w:rsid w:val="00AB32BA"/>
    <w:rsid w:val="00AB4F6B"/>
    <w:rsid w:val="00AC0ABA"/>
    <w:rsid w:val="00AC59D1"/>
    <w:rsid w:val="00AD027E"/>
    <w:rsid w:val="00AD4550"/>
    <w:rsid w:val="00AD676F"/>
    <w:rsid w:val="00B01643"/>
    <w:rsid w:val="00B05D91"/>
    <w:rsid w:val="00B20B8F"/>
    <w:rsid w:val="00B3557C"/>
    <w:rsid w:val="00B359D6"/>
    <w:rsid w:val="00B43726"/>
    <w:rsid w:val="00B46FE3"/>
    <w:rsid w:val="00B5049B"/>
    <w:rsid w:val="00B55E44"/>
    <w:rsid w:val="00B63F30"/>
    <w:rsid w:val="00B76E58"/>
    <w:rsid w:val="00B90BF8"/>
    <w:rsid w:val="00B97C91"/>
    <w:rsid w:val="00BA5888"/>
    <w:rsid w:val="00BB6C03"/>
    <w:rsid w:val="00BD445A"/>
    <w:rsid w:val="00BE220D"/>
    <w:rsid w:val="00BF154D"/>
    <w:rsid w:val="00C0064C"/>
    <w:rsid w:val="00C015BE"/>
    <w:rsid w:val="00C10DE9"/>
    <w:rsid w:val="00C1603C"/>
    <w:rsid w:val="00C23621"/>
    <w:rsid w:val="00C2459C"/>
    <w:rsid w:val="00C250B0"/>
    <w:rsid w:val="00C34CCE"/>
    <w:rsid w:val="00C371AC"/>
    <w:rsid w:val="00C40458"/>
    <w:rsid w:val="00C466C0"/>
    <w:rsid w:val="00C50509"/>
    <w:rsid w:val="00C51ADC"/>
    <w:rsid w:val="00C51B36"/>
    <w:rsid w:val="00C5444E"/>
    <w:rsid w:val="00C566C8"/>
    <w:rsid w:val="00C624F7"/>
    <w:rsid w:val="00C645E6"/>
    <w:rsid w:val="00C655D4"/>
    <w:rsid w:val="00C70765"/>
    <w:rsid w:val="00C73610"/>
    <w:rsid w:val="00C73BE7"/>
    <w:rsid w:val="00C765ED"/>
    <w:rsid w:val="00C83693"/>
    <w:rsid w:val="00C84CC0"/>
    <w:rsid w:val="00C9501F"/>
    <w:rsid w:val="00CA649A"/>
    <w:rsid w:val="00CB5C47"/>
    <w:rsid w:val="00CC7A05"/>
    <w:rsid w:val="00CD421B"/>
    <w:rsid w:val="00CD48EA"/>
    <w:rsid w:val="00CD64A5"/>
    <w:rsid w:val="00CE4B94"/>
    <w:rsid w:val="00D0416D"/>
    <w:rsid w:val="00D04F36"/>
    <w:rsid w:val="00D076DB"/>
    <w:rsid w:val="00D1341E"/>
    <w:rsid w:val="00D143E9"/>
    <w:rsid w:val="00D35F76"/>
    <w:rsid w:val="00D374F4"/>
    <w:rsid w:val="00D44494"/>
    <w:rsid w:val="00D476A9"/>
    <w:rsid w:val="00D51996"/>
    <w:rsid w:val="00D52838"/>
    <w:rsid w:val="00D53C80"/>
    <w:rsid w:val="00D55A88"/>
    <w:rsid w:val="00D63D68"/>
    <w:rsid w:val="00D709B1"/>
    <w:rsid w:val="00D75F74"/>
    <w:rsid w:val="00D8013E"/>
    <w:rsid w:val="00D82BD5"/>
    <w:rsid w:val="00D859CC"/>
    <w:rsid w:val="00D9020D"/>
    <w:rsid w:val="00D903B0"/>
    <w:rsid w:val="00D90787"/>
    <w:rsid w:val="00D9325E"/>
    <w:rsid w:val="00D9332F"/>
    <w:rsid w:val="00D977B3"/>
    <w:rsid w:val="00DC02E5"/>
    <w:rsid w:val="00DD1D60"/>
    <w:rsid w:val="00DD20B9"/>
    <w:rsid w:val="00DD462A"/>
    <w:rsid w:val="00DF7D66"/>
    <w:rsid w:val="00E01749"/>
    <w:rsid w:val="00E07C03"/>
    <w:rsid w:val="00E144D1"/>
    <w:rsid w:val="00E159F4"/>
    <w:rsid w:val="00E1679B"/>
    <w:rsid w:val="00E20B46"/>
    <w:rsid w:val="00E228FE"/>
    <w:rsid w:val="00E25DB7"/>
    <w:rsid w:val="00E34357"/>
    <w:rsid w:val="00E344D6"/>
    <w:rsid w:val="00E3770E"/>
    <w:rsid w:val="00E41CF6"/>
    <w:rsid w:val="00E42C35"/>
    <w:rsid w:val="00E55EF5"/>
    <w:rsid w:val="00E81927"/>
    <w:rsid w:val="00E83CE3"/>
    <w:rsid w:val="00E85A0A"/>
    <w:rsid w:val="00E93059"/>
    <w:rsid w:val="00EA1629"/>
    <w:rsid w:val="00EA3783"/>
    <w:rsid w:val="00EA781C"/>
    <w:rsid w:val="00EB4FAD"/>
    <w:rsid w:val="00EB6DF2"/>
    <w:rsid w:val="00EC5B78"/>
    <w:rsid w:val="00ED3B43"/>
    <w:rsid w:val="00ED61CE"/>
    <w:rsid w:val="00ED6886"/>
    <w:rsid w:val="00ED7D4A"/>
    <w:rsid w:val="00EF0047"/>
    <w:rsid w:val="00EF2391"/>
    <w:rsid w:val="00EF6B0F"/>
    <w:rsid w:val="00F056E4"/>
    <w:rsid w:val="00F12B19"/>
    <w:rsid w:val="00F13FE2"/>
    <w:rsid w:val="00F20AA8"/>
    <w:rsid w:val="00F20CA1"/>
    <w:rsid w:val="00F272E2"/>
    <w:rsid w:val="00F30ED2"/>
    <w:rsid w:val="00F35716"/>
    <w:rsid w:val="00F4387D"/>
    <w:rsid w:val="00F47A3C"/>
    <w:rsid w:val="00F67BAA"/>
    <w:rsid w:val="00F72EED"/>
    <w:rsid w:val="00F801D2"/>
    <w:rsid w:val="00F81E19"/>
    <w:rsid w:val="00F874A0"/>
    <w:rsid w:val="00F94707"/>
    <w:rsid w:val="00F94B93"/>
    <w:rsid w:val="00F94FB1"/>
    <w:rsid w:val="00F969D2"/>
    <w:rsid w:val="00FA0281"/>
    <w:rsid w:val="00FA2F26"/>
    <w:rsid w:val="00FB029B"/>
    <w:rsid w:val="00FB1632"/>
    <w:rsid w:val="00FC228C"/>
    <w:rsid w:val="00FC4283"/>
    <w:rsid w:val="00FC55BD"/>
    <w:rsid w:val="00FD2FB3"/>
    <w:rsid w:val="00FD5A0C"/>
    <w:rsid w:val="00FD6357"/>
    <w:rsid w:val="00FE1006"/>
    <w:rsid w:val="00FE7D9B"/>
    <w:rsid w:val="00FE7FAD"/>
    <w:rsid w:val="00FF3C0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CCD4"/>
  <w15:chartTrackingRefBased/>
  <w15:docId w15:val="{7B051033-646A-45F9-A004-C1EB4313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9020D"/>
  </w:style>
  <w:style w:type="paragraph" w:styleId="Pealkiri1">
    <w:name w:val="heading 1"/>
    <w:basedOn w:val="Normaallaad"/>
    <w:link w:val="Pealkiri1Mrk"/>
    <w:uiPriority w:val="9"/>
    <w:qFormat/>
    <w:rsid w:val="00A51A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3">
    <w:name w:val="heading 3"/>
    <w:basedOn w:val="Normaallaad"/>
    <w:next w:val="Normaallaad"/>
    <w:link w:val="Pealkiri3Mrk"/>
    <w:uiPriority w:val="9"/>
    <w:semiHidden/>
    <w:unhideWhenUsed/>
    <w:qFormat/>
    <w:rsid w:val="006D4A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149A7"/>
    <w:rPr>
      <w:color w:val="808080"/>
    </w:rPr>
  </w:style>
  <w:style w:type="paragraph" w:styleId="Pis">
    <w:name w:val="header"/>
    <w:basedOn w:val="Normaallaad"/>
    <w:link w:val="PisMrk"/>
    <w:uiPriority w:val="99"/>
    <w:unhideWhenUsed/>
    <w:rsid w:val="00A8565B"/>
    <w:pPr>
      <w:tabs>
        <w:tab w:val="center" w:pos="4536"/>
        <w:tab w:val="right" w:pos="9072"/>
      </w:tabs>
      <w:spacing w:after="0" w:line="240" w:lineRule="auto"/>
    </w:pPr>
  </w:style>
  <w:style w:type="character" w:customStyle="1" w:styleId="PisMrk">
    <w:name w:val="Päis Märk"/>
    <w:basedOn w:val="Liguvaikefont"/>
    <w:link w:val="Pis"/>
    <w:uiPriority w:val="99"/>
    <w:rsid w:val="00A8565B"/>
  </w:style>
  <w:style w:type="paragraph" w:styleId="Jalus">
    <w:name w:val="footer"/>
    <w:basedOn w:val="Normaallaad"/>
    <w:link w:val="JalusMrk"/>
    <w:uiPriority w:val="99"/>
    <w:unhideWhenUsed/>
    <w:rsid w:val="00A8565B"/>
    <w:pPr>
      <w:tabs>
        <w:tab w:val="center" w:pos="4536"/>
        <w:tab w:val="right" w:pos="9072"/>
      </w:tabs>
      <w:spacing w:after="0" w:line="240" w:lineRule="auto"/>
    </w:pPr>
  </w:style>
  <w:style w:type="character" w:customStyle="1" w:styleId="JalusMrk">
    <w:name w:val="Jalus Märk"/>
    <w:basedOn w:val="Liguvaikefont"/>
    <w:link w:val="Jalus"/>
    <w:uiPriority w:val="99"/>
    <w:rsid w:val="00A8565B"/>
  </w:style>
  <w:style w:type="paragraph" w:styleId="Vahedeta">
    <w:name w:val="No Spacing"/>
    <w:link w:val="VahedetaMrk"/>
    <w:uiPriority w:val="1"/>
    <w:qFormat/>
    <w:rsid w:val="00DD20B9"/>
    <w:pPr>
      <w:spacing w:after="0" w:line="240" w:lineRule="auto"/>
    </w:pPr>
  </w:style>
  <w:style w:type="paragraph" w:customStyle="1" w:styleId="RaeVald">
    <w:name w:val="Rae Vald"/>
    <w:basedOn w:val="Vahedeta"/>
    <w:link w:val="RaeValdMrk"/>
    <w:qFormat/>
    <w:rsid w:val="00DD20B9"/>
    <w:rPr>
      <w:rFonts w:ascii="Arial" w:hAnsi="Arial"/>
      <w:sz w:val="24"/>
    </w:rPr>
  </w:style>
  <w:style w:type="character" w:customStyle="1" w:styleId="VahedetaMrk">
    <w:name w:val="Vahedeta Märk"/>
    <w:basedOn w:val="Liguvaikefont"/>
    <w:link w:val="Vahedeta"/>
    <w:uiPriority w:val="1"/>
    <w:rsid w:val="00DD20B9"/>
  </w:style>
  <w:style w:type="character" w:customStyle="1" w:styleId="RaeValdMrk">
    <w:name w:val="Rae Vald Märk"/>
    <w:basedOn w:val="VahedetaMrk"/>
    <w:link w:val="RaeVald"/>
    <w:rsid w:val="00DD20B9"/>
    <w:rPr>
      <w:rFonts w:ascii="Arial" w:hAnsi="Arial"/>
      <w:sz w:val="24"/>
    </w:rPr>
  </w:style>
  <w:style w:type="paragraph" w:styleId="Kehatekst2">
    <w:name w:val="Body Text 2"/>
    <w:basedOn w:val="Normaallaad"/>
    <w:link w:val="Kehatekst2Mrk"/>
    <w:uiPriority w:val="99"/>
    <w:unhideWhenUsed/>
    <w:rsid w:val="00304380"/>
    <w:pPr>
      <w:spacing w:after="120" w:line="480" w:lineRule="auto"/>
    </w:pPr>
    <w:rPr>
      <w:rFonts w:ascii="Times New Roman" w:eastAsia="Times New Roman" w:hAnsi="Times New Roman" w:cs="Times New Roman"/>
      <w:sz w:val="24"/>
      <w:szCs w:val="24"/>
    </w:rPr>
  </w:style>
  <w:style w:type="character" w:customStyle="1" w:styleId="Kehatekst2Mrk">
    <w:name w:val="Kehatekst 2 Märk"/>
    <w:basedOn w:val="Liguvaikefont"/>
    <w:link w:val="Kehatekst2"/>
    <w:uiPriority w:val="99"/>
    <w:rsid w:val="00304380"/>
    <w:rPr>
      <w:rFonts w:ascii="Times New Roman" w:eastAsia="Times New Roman" w:hAnsi="Times New Roman" w:cs="Times New Roman"/>
      <w:sz w:val="24"/>
      <w:szCs w:val="24"/>
    </w:rPr>
  </w:style>
  <w:style w:type="paragraph" w:styleId="Loendilik">
    <w:name w:val="List Paragraph"/>
    <w:basedOn w:val="Normaallaad"/>
    <w:uiPriority w:val="34"/>
    <w:qFormat/>
    <w:rsid w:val="00304380"/>
    <w:pPr>
      <w:ind w:left="720"/>
      <w:contextualSpacing/>
    </w:pPr>
  </w:style>
  <w:style w:type="character" w:customStyle="1" w:styleId="Pealkiri1Mrk">
    <w:name w:val="Pealkiri 1 Märk"/>
    <w:basedOn w:val="Liguvaikefont"/>
    <w:link w:val="Pealkiri1"/>
    <w:uiPriority w:val="9"/>
    <w:rsid w:val="00A51AB3"/>
    <w:rPr>
      <w:rFonts w:ascii="Times New Roman" w:eastAsia="Times New Roman" w:hAnsi="Times New Roman" w:cs="Times New Roman"/>
      <w:b/>
      <w:bCs/>
      <w:kern w:val="36"/>
      <w:sz w:val="48"/>
      <w:szCs w:val="48"/>
      <w:lang w:eastAsia="et-EE"/>
    </w:rPr>
  </w:style>
  <w:style w:type="character" w:styleId="Hperlink">
    <w:name w:val="Hyperlink"/>
    <w:basedOn w:val="Liguvaikefont"/>
    <w:uiPriority w:val="99"/>
    <w:semiHidden/>
    <w:unhideWhenUsed/>
    <w:rsid w:val="00B97C91"/>
    <w:rPr>
      <w:color w:val="0000FF"/>
      <w:u w:val="single"/>
    </w:rPr>
  </w:style>
  <w:style w:type="character" w:customStyle="1" w:styleId="Pealkiri3Mrk">
    <w:name w:val="Pealkiri 3 Märk"/>
    <w:basedOn w:val="Liguvaikefont"/>
    <w:link w:val="Pealkiri3"/>
    <w:uiPriority w:val="9"/>
    <w:semiHidden/>
    <w:rsid w:val="006D4A0D"/>
    <w:rPr>
      <w:rFonts w:asciiTheme="majorHAnsi" w:eastAsiaTheme="majorEastAsia" w:hAnsiTheme="majorHAnsi" w:cstheme="majorBidi"/>
      <w:color w:val="1F4D78" w:themeColor="accent1" w:themeShade="7F"/>
      <w:sz w:val="24"/>
      <w:szCs w:val="24"/>
    </w:rPr>
  </w:style>
  <w:style w:type="character" w:customStyle="1" w:styleId="ui-provider">
    <w:name w:val="ui-provider"/>
    <w:basedOn w:val="Liguvaikefont"/>
    <w:rsid w:val="008370AE"/>
  </w:style>
  <w:style w:type="character" w:styleId="Klastatudhperlink">
    <w:name w:val="FollowedHyperlink"/>
    <w:basedOn w:val="Liguvaikefont"/>
    <w:uiPriority w:val="99"/>
    <w:semiHidden/>
    <w:unhideWhenUsed/>
    <w:rsid w:val="003F24F2"/>
    <w:rPr>
      <w:color w:val="954F72" w:themeColor="followedHyperlink"/>
      <w:u w:val="single"/>
    </w:rPr>
  </w:style>
  <w:style w:type="character" w:styleId="Tugev">
    <w:name w:val="Strong"/>
    <w:basedOn w:val="Liguvaikefont"/>
    <w:uiPriority w:val="22"/>
    <w:qFormat/>
    <w:rsid w:val="00E228FE"/>
    <w:rPr>
      <w:b/>
      <w:bCs/>
    </w:rPr>
  </w:style>
  <w:style w:type="character" w:styleId="Kommentaariviide">
    <w:name w:val="annotation reference"/>
    <w:basedOn w:val="Liguvaikefont"/>
    <w:uiPriority w:val="99"/>
    <w:semiHidden/>
    <w:unhideWhenUsed/>
    <w:rsid w:val="003A6A06"/>
    <w:rPr>
      <w:sz w:val="16"/>
      <w:szCs w:val="16"/>
    </w:rPr>
  </w:style>
  <w:style w:type="paragraph" w:styleId="Kommentaaritekst">
    <w:name w:val="annotation text"/>
    <w:basedOn w:val="Normaallaad"/>
    <w:link w:val="KommentaaritekstMrk"/>
    <w:uiPriority w:val="99"/>
    <w:unhideWhenUsed/>
    <w:rsid w:val="003A6A06"/>
    <w:pPr>
      <w:spacing w:line="240" w:lineRule="auto"/>
    </w:pPr>
    <w:rPr>
      <w:sz w:val="20"/>
      <w:szCs w:val="20"/>
    </w:rPr>
  </w:style>
  <w:style w:type="character" w:customStyle="1" w:styleId="KommentaaritekstMrk">
    <w:name w:val="Kommentaari tekst Märk"/>
    <w:basedOn w:val="Liguvaikefont"/>
    <w:link w:val="Kommentaaritekst"/>
    <w:uiPriority w:val="99"/>
    <w:rsid w:val="003A6A06"/>
    <w:rPr>
      <w:sz w:val="20"/>
      <w:szCs w:val="20"/>
    </w:rPr>
  </w:style>
  <w:style w:type="paragraph" w:styleId="Kommentaariteema">
    <w:name w:val="annotation subject"/>
    <w:basedOn w:val="Kommentaaritekst"/>
    <w:next w:val="Kommentaaritekst"/>
    <w:link w:val="KommentaariteemaMrk"/>
    <w:uiPriority w:val="99"/>
    <w:semiHidden/>
    <w:unhideWhenUsed/>
    <w:rsid w:val="003A6A06"/>
    <w:rPr>
      <w:b/>
      <w:bCs/>
    </w:rPr>
  </w:style>
  <w:style w:type="character" w:customStyle="1" w:styleId="KommentaariteemaMrk">
    <w:name w:val="Kommentaari teema Märk"/>
    <w:basedOn w:val="KommentaaritekstMrk"/>
    <w:link w:val="Kommentaariteema"/>
    <w:uiPriority w:val="99"/>
    <w:semiHidden/>
    <w:rsid w:val="003A6A06"/>
    <w:rPr>
      <w:b/>
      <w:bCs/>
      <w:sz w:val="20"/>
      <w:szCs w:val="20"/>
    </w:rPr>
  </w:style>
  <w:style w:type="paragraph" w:styleId="Normaallaadveeb">
    <w:name w:val="Normal (Web)"/>
    <w:basedOn w:val="Normaallaad"/>
    <w:uiPriority w:val="99"/>
    <w:semiHidden/>
    <w:unhideWhenUsed/>
    <w:rsid w:val="009411E8"/>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12993">
      <w:bodyDiv w:val="1"/>
      <w:marLeft w:val="0"/>
      <w:marRight w:val="0"/>
      <w:marTop w:val="0"/>
      <w:marBottom w:val="0"/>
      <w:divBdr>
        <w:top w:val="none" w:sz="0" w:space="0" w:color="auto"/>
        <w:left w:val="none" w:sz="0" w:space="0" w:color="auto"/>
        <w:bottom w:val="none" w:sz="0" w:space="0" w:color="auto"/>
        <w:right w:val="none" w:sz="0" w:space="0" w:color="auto"/>
      </w:divBdr>
    </w:div>
    <w:div w:id="1159494053">
      <w:bodyDiv w:val="1"/>
      <w:marLeft w:val="0"/>
      <w:marRight w:val="0"/>
      <w:marTop w:val="0"/>
      <w:marBottom w:val="0"/>
      <w:divBdr>
        <w:top w:val="none" w:sz="0" w:space="0" w:color="auto"/>
        <w:left w:val="none" w:sz="0" w:space="0" w:color="auto"/>
        <w:bottom w:val="none" w:sz="0" w:space="0" w:color="auto"/>
        <w:right w:val="none" w:sz="0" w:space="0" w:color="auto"/>
      </w:divBdr>
    </w:div>
    <w:div w:id="1330324280">
      <w:bodyDiv w:val="1"/>
      <w:marLeft w:val="0"/>
      <w:marRight w:val="0"/>
      <w:marTop w:val="0"/>
      <w:marBottom w:val="0"/>
      <w:divBdr>
        <w:top w:val="none" w:sz="0" w:space="0" w:color="auto"/>
        <w:left w:val="none" w:sz="0" w:space="0" w:color="auto"/>
        <w:bottom w:val="none" w:sz="0" w:space="0" w:color="auto"/>
        <w:right w:val="none" w:sz="0" w:space="0" w:color="auto"/>
      </w:divBdr>
    </w:div>
    <w:div w:id="1580019574">
      <w:bodyDiv w:val="1"/>
      <w:marLeft w:val="0"/>
      <w:marRight w:val="0"/>
      <w:marTop w:val="0"/>
      <w:marBottom w:val="0"/>
      <w:divBdr>
        <w:top w:val="none" w:sz="0" w:space="0" w:color="auto"/>
        <w:left w:val="none" w:sz="0" w:space="0" w:color="auto"/>
        <w:bottom w:val="none" w:sz="0" w:space="0" w:color="auto"/>
        <w:right w:val="none" w:sz="0" w:space="0" w:color="auto"/>
      </w:divBdr>
    </w:div>
    <w:div w:id="1729186254">
      <w:bodyDiv w:val="1"/>
      <w:marLeft w:val="0"/>
      <w:marRight w:val="0"/>
      <w:marTop w:val="0"/>
      <w:marBottom w:val="0"/>
      <w:divBdr>
        <w:top w:val="none" w:sz="0" w:space="0" w:color="auto"/>
        <w:left w:val="none" w:sz="0" w:space="0" w:color="auto"/>
        <w:bottom w:val="none" w:sz="0" w:space="0" w:color="auto"/>
        <w:right w:val="none" w:sz="0" w:space="0" w:color="auto"/>
      </w:divBdr>
    </w:div>
    <w:div w:id="1896508705">
      <w:bodyDiv w:val="1"/>
      <w:marLeft w:val="0"/>
      <w:marRight w:val="0"/>
      <w:marTop w:val="0"/>
      <w:marBottom w:val="0"/>
      <w:divBdr>
        <w:top w:val="none" w:sz="0" w:space="0" w:color="auto"/>
        <w:left w:val="none" w:sz="0" w:space="0" w:color="auto"/>
        <w:bottom w:val="none" w:sz="0" w:space="0" w:color="auto"/>
        <w:right w:val="none" w:sz="0" w:space="0" w:color="auto"/>
      </w:divBdr>
    </w:div>
    <w:div w:id="2060981233">
      <w:bodyDiv w:val="1"/>
      <w:marLeft w:val="0"/>
      <w:marRight w:val="0"/>
      <w:marTop w:val="0"/>
      <w:marBottom w:val="0"/>
      <w:divBdr>
        <w:top w:val="none" w:sz="0" w:space="0" w:color="auto"/>
        <w:left w:val="none" w:sz="0" w:space="0" w:color="auto"/>
        <w:bottom w:val="none" w:sz="0" w:space="0" w:color="auto"/>
        <w:right w:val="none" w:sz="0" w:space="0" w:color="auto"/>
      </w:divBdr>
    </w:div>
    <w:div w:id="20839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3284</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Kujundaja</dc:creator>
  <cp:keywords/>
  <dc:description/>
  <cp:lastModifiedBy>Meeli Vaarik</cp:lastModifiedBy>
  <cp:revision>8</cp:revision>
  <dcterms:created xsi:type="dcterms:W3CDTF">2024-09-03T10:59:00Z</dcterms:created>
  <dcterms:modified xsi:type="dcterms:W3CDTF">2024-09-03T11:29:00Z</dcterms:modified>
</cp:coreProperties>
</file>